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0F" w:rsidRDefault="0080547C" w:rsidP="007C5775">
      <w:pPr>
        <w:pStyle w:val="20"/>
        <w:shd w:val="clear" w:color="auto" w:fill="auto"/>
        <w:spacing w:line="240" w:lineRule="auto"/>
        <w:ind w:firstLine="0"/>
      </w:pPr>
      <w:bookmarkStart w:id="0" w:name="_GoBack"/>
      <w:r>
        <w:t>суставах: справа и слева - полная, отмеча</w:t>
      </w:r>
      <w:r w:rsidR="00B42A03">
        <w:t>ется выраженная нестабильность б</w:t>
      </w:r>
      <w:r>
        <w:t>оковых и крестообразных связок коленных суставов. Сила мышц удовлетворительная.</w:t>
      </w:r>
    </w:p>
    <w:p w:rsidR="005E2A0F" w:rsidRPr="007C5775" w:rsidRDefault="0080547C">
      <w:pPr>
        <w:pStyle w:val="30"/>
        <w:shd w:val="clear" w:color="auto" w:fill="auto"/>
        <w:rPr>
          <w:sz w:val="28"/>
          <w:szCs w:val="28"/>
        </w:rPr>
      </w:pPr>
      <w:r w:rsidRPr="007C5775">
        <w:rPr>
          <w:sz w:val="28"/>
          <w:szCs w:val="28"/>
        </w:rPr>
        <w:t>Результаты обследования при поступлении</w:t>
      </w:r>
      <w:r w:rsidR="007C5775" w:rsidRPr="007C5775">
        <w:rPr>
          <w:sz w:val="28"/>
          <w:szCs w:val="28"/>
        </w:rPr>
        <w:t>:</w:t>
      </w:r>
    </w:p>
    <w:p w:rsidR="005E2A0F" w:rsidRDefault="0080547C" w:rsidP="00B42A03">
      <w:pPr>
        <w:pStyle w:val="20"/>
        <w:shd w:val="clear" w:color="auto" w:fill="auto"/>
        <w:ind w:firstLine="0"/>
      </w:pPr>
      <w:r>
        <w:t xml:space="preserve">Лабораторные данные: анализ крови (от 13.07.2018г): лейкоц. </w:t>
      </w:r>
      <w:r w:rsidR="00B42A03">
        <w:t>7,8; эритроц. 5.25;</w:t>
      </w:r>
      <w:r>
        <w:t xml:space="preserve"> гемогл. 130; тромбоциты 309; лимфоц. 31</w:t>
      </w:r>
      <w:r w:rsidR="00B42A03">
        <w:t>,9; моноциты 8,7; нейтроф. 58.6; эозин</w:t>
      </w:r>
      <w:r>
        <w:t>оф. 0,5; базофилы</w:t>
      </w:r>
      <w:r w:rsidR="00B42A03">
        <w:t xml:space="preserve"> 0.3; АЛТ 31;</w:t>
      </w:r>
      <w:r>
        <w:t xml:space="preserve"> </w:t>
      </w:r>
      <w:r>
        <w:rPr>
          <w:lang w:val="en-US" w:eastAsia="en-US" w:bidi="en-US"/>
        </w:rPr>
        <w:t>ACT</w:t>
      </w:r>
      <w:r w:rsidRPr="00B42A03">
        <w:rPr>
          <w:lang w:eastAsia="en-US" w:bidi="en-US"/>
        </w:rPr>
        <w:t xml:space="preserve"> </w:t>
      </w:r>
      <w:r>
        <w:t>30; глюкоза 5.7; мочевина 3.5; биллир. 8.7: общ</w:t>
      </w:r>
      <w:r w:rsidR="00B42A03">
        <w:t>. белок 64; Группа крови 0(1),</w:t>
      </w:r>
      <w:r>
        <w:t xml:space="preserve"> </w:t>
      </w:r>
      <w:r>
        <w:rPr>
          <w:lang w:val="en-US" w:eastAsia="en-US" w:bidi="en-US"/>
        </w:rPr>
        <w:t>Rh</w:t>
      </w:r>
      <w:r w:rsidRPr="00B42A03">
        <w:rPr>
          <w:lang w:eastAsia="en-US" w:bidi="en-US"/>
        </w:rPr>
        <w:t xml:space="preserve">( </w:t>
      </w:r>
      <w:r w:rsidR="00B42A03">
        <w:rPr>
          <w:lang w:val="en-US" w:eastAsia="en-US" w:bidi="en-US"/>
        </w:rPr>
        <w:t>+</w:t>
      </w:r>
      <w:r>
        <w:t>) положительный. Анализ мочи - без патологии</w:t>
      </w:r>
      <w:r>
        <w:t>.</w:t>
      </w:r>
    </w:p>
    <w:p w:rsidR="005E2A0F" w:rsidRDefault="0080547C">
      <w:pPr>
        <w:pStyle w:val="20"/>
        <w:shd w:val="clear" w:color="auto" w:fill="auto"/>
        <w:tabs>
          <w:tab w:val="left" w:pos="3667"/>
        </w:tabs>
        <w:ind w:firstLine="0"/>
      </w:pPr>
      <w:r w:rsidRPr="007C5775">
        <w:rPr>
          <w:rStyle w:val="211pt1pt"/>
          <w:sz w:val="28"/>
          <w:szCs w:val="28"/>
        </w:rPr>
        <w:t>Диагностические методы исследования:</w:t>
      </w:r>
      <w:r>
        <w:rPr>
          <w:rStyle w:val="211pt1pt"/>
        </w:rPr>
        <w:t xml:space="preserve"> </w:t>
      </w:r>
      <w:r>
        <w:t xml:space="preserve">Панорамная рентгенография и </w:t>
      </w:r>
      <w:r>
        <w:rPr>
          <w:rStyle w:val="2Corbel"/>
        </w:rPr>
        <w:t xml:space="preserve">КТ </w:t>
      </w:r>
      <w:r>
        <w:t>нижни</w:t>
      </w:r>
      <w:r w:rsidR="00B42A03">
        <w:t>х конечностей (от 13.07.2018г): мн</w:t>
      </w:r>
      <w:r>
        <w:t>ог</w:t>
      </w:r>
      <w:r w:rsidR="00B42A03">
        <w:t>оплоскостная деформация левой н/</w:t>
      </w:r>
      <w:r>
        <w:t>конечности,</w:t>
      </w:r>
    </w:p>
    <w:p w:rsidR="005E2A0F" w:rsidRDefault="00B42A03">
      <w:pPr>
        <w:pStyle w:val="20"/>
        <w:shd w:val="clear" w:color="auto" w:fill="auto"/>
        <w:ind w:firstLine="0"/>
      </w:pPr>
      <w:r>
        <w:t>преимущественно ва</w:t>
      </w:r>
      <w:r w:rsidR="0080547C">
        <w:t>русная и внутри торсионная деформация голени в верхней трети.</w:t>
      </w:r>
    </w:p>
    <w:p w:rsidR="005E2A0F" w:rsidRDefault="0080547C">
      <w:pPr>
        <w:pStyle w:val="20"/>
        <w:shd w:val="clear" w:color="auto" w:fill="auto"/>
        <w:ind w:firstLine="0"/>
      </w:pPr>
      <w:r>
        <w:t>ЭКГ (13.07.2018г): ри</w:t>
      </w:r>
      <w:r>
        <w:t>тм синусовый частотой 78 уда</w:t>
      </w:r>
      <w:r w:rsidR="00B42A03">
        <w:t>ров в минуту. ЭОС нормальная. ЭП</w:t>
      </w:r>
      <w:r>
        <w:t>С неопределённая.</w:t>
      </w:r>
    </w:p>
    <w:p w:rsidR="005E2A0F" w:rsidRDefault="0080547C">
      <w:pPr>
        <w:pStyle w:val="20"/>
        <w:shd w:val="clear" w:color="auto" w:fill="auto"/>
        <w:ind w:firstLine="0"/>
      </w:pPr>
      <w:r>
        <w:t>Ребёнок обследован в запланированном объёме, обсуждён в отделении, выработан план хирургического лечения.</w:t>
      </w:r>
    </w:p>
    <w:p w:rsidR="005E2A0F" w:rsidRDefault="0080547C">
      <w:pPr>
        <w:pStyle w:val="20"/>
        <w:shd w:val="clear" w:color="auto" w:fill="auto"/>
        <w:ind w:firstLine="0"/>
      </w:pPr>
      <w:r>
        <w:t xml:space="preserve">Показания к операции </w:t>
      </w:r>
      <w:r w:rsidR="00B42A03">
        <w:t>- хромота, мн</w:t>
      </w:r>
      <w:r>
        <w:t xml:space="preserve">огоплоскостная деформация правой нижней </w:t>
      </w:r>
      <w:r w:rsidR="00B42A03">
        <w:t>конечности (</w:t>
      </w:r>
      <w:r w:rsidR="00B42A03">
        <w:rPr>
          <w:lang w:val="en-US"/>
        </w:rPr>
        <w:t>m</w:t>
      </w:r>
      <w:r>
        <w:t>МРТА</w:t>
      </w:r>
      <w:r w:rsidR="00B42A03">
        <w:t>= 47</w:t>
      </w:r>
      <w:r w:rsidR="0035467D">
        <w:t>гр.</w:t>
      </w:r>
      <w:r w:rsidR="00B42A03">
        <w:t xml:space="preserve"> при норме 85-90</w:t>
      </w:r>
      <w:r w:rsidR="0035467D">
        <w:t>гр.</w:t>
      </w:r>
      <w:r>
        <w:t>).</w:t>
      </w:r>
    </w:p>
    <w:p w:rsidR="005E2A0F" w:rsidRDefault="0080547C">
      <w:pPr>
        <w:pStyle w:val="20"/>
        <w:shd w:val="clear" w:color="auto" w:fill="auto"/>
        <w:ind w:firstLine="0"/>
      </w:pPr>
      <w:r>
        <w:t xml:space="preserve">Заключения </w:t>
      </w:r>
      <w:r w:rsidR="007C5775">
        <w:t>специалистов (от 20.07.2018г.):</w:t>
      </w:r>
      <w:r>
        <w:t>пед</w:t>
      </w:r>
      <w:r w:rsidR="007C5775">
        <w:t xml:space="preserve">иатр </w:t>
      </w:r>
      <w:r w:rsidR="0035467D">
        <w:t>и анестезиолог допущен к хиру</w:t>
      </w:r>
      <w:r>
        <w:t>ргическому</w:t>
      </w:r>
      <w:r w:rsidR="0035467D">
        <w:t xml:space="preserve"> лечени</w:t>
      </w:r>
      <w:r>
        <w:t>ю.</w:t>
      </w:r>
    </w:p>
    <w:p w:rsidR="005E2A0F" w:rsidRPr="007C5775" w:rsidRDefault="0035467D">
      <w:pPr>
        <w:pStyle w:val="30"/>
        <w:shd w:val="clear" w:color="auto" w:fill="auto"/>
        <w:spacing w:line="374" w:lineRule="exact"/>
        <w:rPr>
          <w:sz w:val="28"/>
          <w:szCs w:val="28"/>
        </w:rPr>
      </w:pPr>
      <w:r w:rsidRPr="007C5775">
        <w:rPr>
          <w:rStyle w:val="31"/>
          <w:b/>
          <w:bCs/>
          <w:sz w:val="28"/>
          <w:szCs w:val="28"/>
        </w:rPr>
        <w:t>Операт</w:t>
      </w:r>
      <w:r w:rsidR="0080547C" w:rsidRPr="007C5775">
        <w:rPr>
          <w:rStyle w:val="31"/>
          <w:b/>
          <w:bCs/>
          <w:sz w:val="28"/>
          <w:szCs w:val="28"/>
        </w:rPr>
        <w:t xml:space="preserve">ивное лечение: 23.07.2018г. - </w:t>
      </w:r>
      <w:r w:rsidRPr="007C5775">
        <w:rPr>
          <w:rStyle w:val="31"/>
          <w:b/>
          <w:bCs/>
          <w:sz w:val="28"/>
          <w:szCs w:val="28"/>
          <w:lang w:val="en-US" w:eastAsia="en-US" w:bidi="en-US"/>
        </w:rPr>
        <w:t>Koppu</w:t>
      </w:r>
      <w:r w:rsidRPr="007C5775">
        <w:rPr>
          <w:rStyle w:val="31"/>
          <w:b/>
          <w:bCs/>
          <w:sz w:val="28"/>
          <w:szCs w:val="28"/>
          <w:lang w:eastAsia="en-US" w:bidi="en-US"/>
        </w:rPr>
        <w:t>гирую</w:t>
      </w:r>
      <w:r w:rsidRPr="007C5775">
        <w:rPr>
          <w:rStyle w:val="31"/>
          <w:b/>
          <w:bCs/>
          <w:sz w:val="28"/>
          <w:szCs w:val="28"/>
        </w:rPr>
        <w:t>щая остеот</w:t>
      </w:r>
      <w:r w:rsidR="0080547C" w:rsidRPr="007C5775">
        <w:rPr>
          <w:rStyle w:val="31"/>
          <w:b/>
          <w:bCs/>
          <w:sz w:val="28"/>
          <w:szCs w:val="28"/>
        </w:rPr>
        <w:t>о</w:t>
      </w:r>
      <w:r w:rsidRPr="007C5775">
        <w:rPr>
          <w:rStyle w:val="31"/>
          <w:b/>
          <w:bCs/>
          <w:sz w:val="28"/>
          <w:szCs w:val="28"/>
        </w:rPr>
        <w:t>м</w:t>
      </w:r>
      <w:r w:rsidR="0080547C" w:rsidRPr="007C5775">
        <w:rPr>
          <w:rStyle w:val="31"/>
          <w:b/>
          <w:bCs/>
          <w:sz w:val="28"/>
          <w:szCs w:val="28"/>
        </w:rPr>
        <w:t>ия костей правой голени в верхней трети, ост</w:t>
      </w:r>
      <w:r w:rsidR="007C5775" w:rsidRPr="007C5775">
        <w:rPr>
          <w:rStyle w:val="31"/>
          <w:b/>
          <w:bCs/>
          <w:sz w:val="28"/>
          <w:szCs w:val="28"/>
        </w:rPr>
        <w:t>еосинтез четырьмя спицами</w:t>
      </w:r>
      <w:r w:rsidR="0080547C" w:rsidRPr="007C5775">
        <w:rPr>
          <w:rStyle w:val="31"/>
          <w:b/>
          <w:bCs/>
          <w:sz w:val="28"/>
          <w:szCs w:val="28"/>
        </w:rPr>
        <w:t>.</w:t>
      </w:r>
    </w:p>
    <w:p w:rsidR="005E2A0F" w:rsidRDefault="0035467D">
      <w:pPr>
        <w:pStyle w:val="20"/>
        <w:shd w:val="clear" w:color="auto" w:fill="auto"/>
        <w:ind w:firstLine="0"/>
      </w:pPr>
      <w:r>
        <w:t>Устранены варусная и внутриторс</w:t>
      </w:r>
      <w:r w:rsidR="0080547C">
        <w:t>ионная деформации.</w:t>
      </w:r>
    </w:p>
    <w:p w:rsidR="005E2A0F" w:rsidRDefault="0080547C">
      <w:pPr>
        <w:pStyle w:val="20"/>
        <w:shd w:val="clear" w:color="auto" w:fill="auto"/>
        <w:ind w:firstLine="0"/>
      </w:pPr>
      <w:r>
        <w:t>Иммобилизация правой нижней конечности циркулярной ги</w:t>
      </w:r>
      <w:r w:rsidR="0035467D">
        <w:t>псовой повязкой от верхней трети</w:t>
      </w:r>
      <w:r>
        <w:rPr>
          <w:rStyle w:val="211pt1pt"/>
        </w:rPr>
        <w:t xml:space="preserve"> </w:t>
      </w:r>
      <w:r>
        <w:t>бедра до пальцев стопы.</w:t>
      </w:r>
    </w:p>
    <w:p w:rsidR="005E2A0F" w:rsidRDefault="0080547C">
      <w:pPr>
        <w:pStyle w:val="20"/>
        <w:shd w:val="clear" w:color="auto" w:fill="auto"/>
        <w:ind w:firstLine="0"/>
      </w:pPr>
      <w:r>
        <w:t>В послеоперационном периоде мальчик получал обезболивание (Анальги</w:t>
      </w:r>
      <w:r>
        <w:t xml:space="preserve">н 50% </w:t>
      </w:r>
      <w:r w:rsidRPr="00B42A03">
        <w:rPr>
          <w:lang w:eastAsia="en-US" w:bidi="en-US"/>
        </w:rPr>
        <w:t>1.0</w:t>
      </w:r>
      <w:r>
        <w:rPr>
          <w:lang w:val="en-US" w:eastAsia="en-US" w:bidi="en-US"/>
        </w:rPr>
        <w:t>ml</w:t>
      </w:r>
      <w:r w:rsidR="0035467D">
        <w:rPr>
          <w:rStyle w:val="2ArialNarrow95pt"/>
        </w:rPr>
        <w:t>+</w:t>
      </w:r>
      <w:r w:rsidR="0035467D">
        <w:t>Димедрол 1</w:t>
      </w:r>
      <w:r>
        <w:rPr>
          <w:rStyle w:val="21"/>
        </w:rPr>
        <w:t>%</w:t>
      </w:r>
      <w:r w:rsidR="0035467D">
        <w:t xml:space="preserve"> 0.5</w:t>
      </w:r>
      <w:r w:rsidR="0035467D">
        <w:rPr>
          <w:lang w:val="en-US"/>
        </w:rPr>
        <w:t>ml</w:t>
      </w:r>
      <w:r>
        <w:t xml:space="preserve"> в/м до трёх раз в сутки: </w:t>
      </w:r>
      <w:r>
        <w:rPr>
          <w:lang w:val="en-US" w:eastAsia="en-US" w:bidi="en-US"/>
        </w:rPr>
        <w:t>Sol</w:t>
      </w:r>
      <w:r w:rsidRPr="00B42A03">
        <w:rPr>
          <w:lang w:eastAsia="en-US" w:bidi="en-US"/>
        </w:rPr>
        <w:t xml:space="preserve">. </w:t>
      </w:r>
      <w:r w:rsidR="0035467D">
        <w:t>Т</w:t>
      </w:r>
      <w:r w:rsidR="0035467D">
        <w:rPr>
          <w:lang w:val="en-US"/>
        </w:rPr>
        <w:t>ramadoli</w:t>
      </w:r>
      <w:r>
        <w:t xml:space="preserve"> 5% </w:t>
      </w:r>
      <w:r w:rsidRPr="00B42A03">
        <w:rPr>
          <w:lang w:eastAsia="en-US" w:bidi="en-US"/>
        </w:rPr>
        <w:t>1.5</w:t>
      </w:r>
      <w:r>
        <w:rPr>
          <w:lang w:val="en-US" w:eastAsia="en-US" w:bidi="en-US"/>
        </w:rPr>
        <w:t>ml</w:t>
      </w:r>
      <w:r w:rsidRPr="00B42A03">
        <w:rPr>
          <w:lang w:eastAsia="en-US" w:bidi="en-US"/>
        </w:rPr>
        <w:t xml:space="preserve">. </w:t>
      </w:r>
      <w:r w:rsidR="0035467D">
        <w:t>в/м: табл. Нурофен) и этап</w:t>
      </w:r>
      <w:r>
        <w:t>ные перевязки. Раны зажили первичн</w:t>
      </w:r>
      <w:r w:rsidR="0035467D">
        <w:t>ым натяжением, швы удалены 08.08.</w:t>
      </w:r>
      <w:r>
        <w:t>2018г, обработаны раствором бриллиантовой зелени.</w:t>
      </w:r>
    </w:p>
    <w:p w:rsidR="005E2A0F" w:rsidRPr="007C5775" w:rsidRDefault="0035467D">
      <w:pPr>
        <w:pStyle w:val="30"/>
        <w:shd w:val="clear" w:color="auto" w:fill="auto"/>
        <w:rPr>
          <w:sz w:val="24"/>
          <w:szCs w:val="24"/>
        </w:rPr>
      </w:pPr>
      <w:r w:rsidRPr="007C5775">
        <w:rPr>
          <w:sz w:val="24"/>
          <w:szCs w:val="24"/>
        </w:rPr>
        <w:t>Гемотрансфузи</w:t>
      </w:r>
      <w:r w:rsidR="0080547C" w:rsidRPr="007C5775">
        <w:rPr>
          <w:sz w:val="24"/>
          <w:szCs w:val="24"/>
        </w:rPr>
        <w:t>и нет.</w:t>
      </w:r>
    </w:p>
    <w:p w:rsidR="005E2A0F" w:rsidRDefault="0080547C">
      <w:pPr>
        <w:pStyle w:val="20"/>
        <w:shd w:val="clear" w:color="auto" w:fill="auto"/>
        <w:ind w:firstLine="0"/>
      </w:pPr>
      <w:r w:rsidRPr="007C5775">
        <w:rPr>
          <w:rStyle w:val="211pt1pt"/>
          <w:sz w:val="28"/>
          <w:szCs w:val="28"/>
        </w:rPr>
        <w:t>Лабораторные данные при выписке:</w:t>
      </w:r>
      <w:r>
        <w:rPr>
          <w:rStyle w:val="211pt1pt"/>
        </w:rPr>
        <w:t xml:space="preserve"> </w:t>
      </w:r>
      <w:r w:rsidR="0035467D">
        <w:t>анализ крови (от 06.08.2018г</w:t>
      </w:r>
      <w:r w:rsidR="001A5A47">
        <w:t>) лейкоц. 7.3; эритроц. 5.07; гемогл. 126; тромбоциты 407; лимфоц. 37,7; моноциты 8.1; нейтроф. 52,7; эозиноф. 1.1;</w:t>
      </w:r>
      <w:r>
        <w:t xml:space="preserve"> базофилы 0,4. Анализ мочи без патологии.</w:t>
      </w:r>
    </w:p>
    <w:p w:rsidR="005E2A0F" w:rsidRPr="00834BF6" w:rsidRDefault="0080547C" w:rsidP="007C5775">
      <w:pPr>
        <w:pStyle w:val="20"/>
        <w:shd w:val="clear" w:color="auto" w:fill="auto"/>
        <w:spacing w:after="240"/>
        <w:ind w:firstLine="0"/>
      </w:pPr>
      <w:r w:rsidRPr="007C5775">
        <w:rPr>
          <w:rStyle w:val="211pt1pt"/>
          <w:sz w:val="28"/>
          <w:szCs w:val="28"/>
        </w:rPr>
        <w:t>Состояние при выписке и оценка резуль</w:t>
      </w:r>
      <w:r w:rsidRPr="007C5775">
        <w:rPr>
          <w:rStyle w:val="211pt1pt"/>
          <w:sz w:val="28"/>
          <w:szCs w:val="28"/>
        </w:rPr>
        <w:t>тата лечения</w:t>
      </w:r>
      <w:r w:rsidR="001A5A47" w:rsidRPr="007C5775">
        <w:rPr>
          <w:rStyle w:val="211pt1pt"/>
          <w:sz w:val="28"/>
          <w:szCs w:val="28"/>
        </w:rPr>
        <w:t>:</w:t>
      </w:r>
      <w:r w:rsidR="001A5A47">
        <w:rPr>
          <w:rStyle w:val="211pt1pt"/>
        </w:rPr>
        <w:t xml:space="preserve"> </w:t>
      </w:r>
      <w:r>
        <w:t>состоян</w:t>
      </w:r>
      <w:r w:rsidR="001A5A47">
        <w:t>ие пациента удовлетворительное,</w:t>
      </w:r>
      <w:r>
        <w:t>самочувствие хорошее. На перевязке (от 08.08.2018г): Воспалительных изменений (гиперемии и отделяемого) мягких тканей в области рубчиков нет, сохраняется незначительный остаточный отёк мягких тканей право</w:t>
      </w:r>
      <w:r w:rsidR="001A5A47">
        <w:t>й голени, пальцы правой стоп</w:t>
      </w:r>
      <w:r>
        <w:t xml:space="preserve">ы </w:t>
      </w:r>
      <w:r>
        <w:rPr>
          <w:lang w:val="en-US" w:eastAsia="en-US" w:bidi="en-US"/>
        </w:rPr>
        <w:t>N</w:t>
      </w:r>
      <w:r w:rsidRPr="00B42A03">
        <w:rPr>
          <w:lang w:eastAsia="en-US" w:bidi="en-US"/>
        </w:rPr>
        <w:t xml:space="preserve"> </w:t>
      </w:r>
      <w:r>
        <w:t>цвета, тёплые, подвижность их сохран</w:t>
      </w:r>
      <w:r w:rsidR="001A5A47">
        <w:t>е</w:t>
      </w:r>
      <w:r>
        <w:t>на. В результате проведённого хирургиче</w:t>
      </w:r>
      <w:r w:rsidR="001A5A47">
        <w:t>ского вмешательства, устранены в</w:t>
      </w:r>
      <w:r>
        <w:t>арусная и внутри торсионная деформации правой голени, произв</w:t>
      </w:r>
      <w:r w:rsidR="001A5A47">
        <w:t>еден остеосинтез б/берцовой кост</w:t>
      </w:r>
      <w:r>
        <w:t>и четырьмя спицами. Выпис</w:t>
      </w:r>
      <w:r>
        <w:t>ывается под наблюдение ортопеда и хирурга п</w:t>
      </w:r>
      <w:r w:rsidR="001A5A47">
        <w:t>оликлиники. Карантина в отделении нет</w:t>
      </w:r>
      <w:r>
        <w:t xml:space="preserve">. Б/лист родителям не выдавался. Перенесённые заболевания </w:t>
      </w:r>
      <w:r w:rsidR="001A5A47">
        <w:t>-</w:t>
      </w:r>
      <w:r>
        <w:t>нет.</w:t>
      </w:r>
      <w:r w:rsidR="007C5775">
        <w:t xml:space="preserve">        </w:t>
      </w:r>
      <w:r w:rsidR="007C5775" w:rsidRPr="00834BF6">
        <w:rPr>
          <w:b/>
          <w:sz w:val="36"/>
          <w:szCs w:val="36"/>
        </w:rPr>
        <w:t>Рекомендации:</w:t>
      </w:r>
      <w:r w:rsidR="007C5775" w:rsidRPr="00834BF6">
        <w:rPr>
          <w:sz w:val="36"/>
          <w:szCs w:val="36"/>
        </w:rPr>
        <w:t xml:space="preserve"> </w:t>
      </w:r>
      <w:r w:rsidR="007C5775" w:rsidRPr="00834BF6">
        <w:t xml:space="preserve">       </w:t>
      </w:r>
    </w:p>
    <w:p w:rsidR="00834BF6" w:rsidRDefault="007C5775" w:rsidP="00834BF6">
      <w:pPr>
        <w:pStyle w:val="20"/>
        <w:shd w:val="clear" w:color="auto" w:fill="auto"/>
        <w:tabs>
          <w:tab w:val="left" w:pos="1648"/>
        </w:tabs>
        <w:ind w:left="1300" w:firstLine="0"/>
      </w:pPr>
      <w:r>
        <w:t>1.</w:t>
      </w:r>
      <w:r w:rsidR="00834BF6">
        <w:t xml:space="preserve">  </w:t>
      </w:r>
      <w:r w:rsidR="0080547C">
        <w:t>Н</w:t>
      </w:r>
      <w:r w:rsidR="0080547C">
        <w:t>аблюдение ортопедом поликлиники.</w:t>
      </w:r>
    </w:p>
    <w:p w:rsidR="005E2A0F" w:rsidRDefault="00834BF6" w:rsidP="00834BF6">
      <w:pPr>
        <w:pStyle w:val="20"/>
        <w:shd w:val="clear" w:color="auto" w:fill="auto"/>
        <w:tabs>
          <w:tab w:val="left" w:pos="1648"/>
        </w:tabs>
        <w:ind w:left="1300" w:firstLine="0"/>
      </w:pPr>
      <w:r>
        <w:t xml:space="preserve">2.  </w:t>
      </w:r>
      <w:r w:rsidR="007C5775">
        <w:t>Ортопедический/охранительн</w:t>
      </w:r>
      <w:r w:rsidR="0080547C">
        <w:t xml:space="preserve">ый режим, ребёнка беречь от </w:t>
      </w:r>
      <w:r w:rsidR="0080547C">
        <w:t>падений, правую</w:t>
      </w:r>
      <w:r w:rsidR="007C5775">
        <w:t xml:space="preserve"> </w:t>
      </w:r>
      <w:r w:rsidR="0080547C">
        <w:t>ногу от травмирования, бережно относится к гипсовой повязке.</w:t>
      </w:r>
      <w:bookmarkEnd w:id="0"/>
    </w:p>
    <w:sectPr w:rsidR="005E2A0F">
      <w:pgSz w:w="11900" w:h="16840"/>
      <w:pgMar w:top="1265" w:right="913" w:bottom="1174" w:left="15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7C" w:rsidRDefault="0080547C">
      <w:r>
        <w:separator/>
      </w:r>
    </w:p>
  </w:endnote>
  <w:endnote w:type="continuationSeparator" w:id="0">
    <w:p w:rsidR="0080547C" w:rsidRDefault="0080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7C" w:rsidRDefault="0080547C"/>
  </w:footnote>
  <w:footnote w:type="continuationSeparator" w:id="0">
    <w:p w:rsidR="0080547C" w:rsidRDefault="008054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663F0"/>
    <w:multiLevelType w:val="multilevel"/>
    <w:tmpl w:val="BFFC9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0F"/>
    <w:rsid w:val="001A5A47"/>
    <w:rsid w:val="0035467D"/>
    <w:rsid w:val="005E2A0F"/>
    <w:rsid w:val="007C5775"/>
    <w:rsid w:val="0080547C"/>
    <w:rsid w:val="00834BF6"/>
    <w:rsid w:val="00B4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4E54D-8EB5-41A0-9CB6-CFEFF951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11pt1pt">
    <w:name w:val="Основной текст (2) + 11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">
    <w:name w:val="Основной текст (2) + Corbel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2pt0pt">
    <w:name w:val="Основной текст (3) + 12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2pt0pt0">
    <w:name w:val="Основной текст (3) + 12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95pt">
    <w:name w:val="Основной текст (2) + Arial Narrow;9;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1pt">
    <w:name w:val="Основной текст (2) + Arial Narrow;11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2018-08-13T08:25:00Z</dcterms:created>
  <dcterms:modified xsi:type="dcterms:W3CDTF">2018-08-13T09:08:00Z</dcterms:modified>
</cp:coreProperties>
</file>