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3509F" w:rsidRPr="003B5461" w:rsidRDefault="00B3509F" w:rsidP="00B3509F">
      <w:pPr>
        <w:pStyle w:val="a0"/>
        <w:rPr>
          <w:rFonts w:ascii="Times New Roman" w:hAnsi="Times New Roman"/>
          <w:sz w:val="20"/>
          <w:szCs w:val="20"/>
          <w:lang w:val="ru-RU"/>
        </w:rPr>
      </w:pPr>
    </w:p>
    <w:p w:rsidR="003670D1" w:rsidRPr="003B5461" w:rsidRDefault="003670D1" w:rsidP="00B3509F">
      <w:pPr>
        <w:pStyle w:val="a0"/>
        <w:rPr>
          <w:rFonts w:ascii="Times New Roman" w:hAnsi="Times New Roman"/>
          <w:sz w:val="20"/>
          <w:szCs w:val="20"/>
          <w:lang w:val="ru-RU"/>
        </w:rPr>
      </w:pPr>
    </w:p>
    <w:p w:rsidR="003670D1" w:rsidRPr="003B5461" w:rsidRDefault="003670D1" w:rsidP="00B3509F">
      <w:pPr>
        <w:pStyle w:val="a0"/>
        <w:rPr>
          <w:rFonts w:ascii="Times New Roman" w:hAnsi="Times New Roman"/>
          <w:sz w:val="20"/>
          <w:szCs w:val="20"/>
          <w:lang w:val="ru-RU"/>
        </w:rPr>
      </w:pPr>
    </w:p>
    <w:p w:rsidR="00B3509F" w:rsidRPr="003B5461" w:rsidRDefault="00B3509F" w:rsidP="00DC35D7">
      <w:pPr>
        <w:pStyle w:val="1"/>
        <w:spacing w:before="91" w:line="248" w:lineRule="exact"/>
        <w:ind w:left="3609"/>
        <w:jc w:val="center"/>
        <w:rPr>
          <w:rFonts w:ascii="Times New Roman" w:hAnsi="Times New Roman" w:cs="Times New Roman"/>
          <w:sz w:val="20"/>
          <w:szCs w:val="20"/>
        </w:rPr>
      </w:pPr>
      <w:r w:rsidRPr="003B5461">
        <w:rPr>
          <w:rFonts w:ascii="Times New Roman" w:hAnsi="Times New Roman" w:cs="Times New Roman"/>
          <w:sz w:val="20"/>
          <w:szCs w:val="20"/>
        </w:rPr>
        <w:t>Федеральное государственное бюджетное учреждение</w:t>
      </w:r>
      <w:r w:rsidR="00FB086F" w:rsidRPr="003B5461">
        <w:rPr>
          <w:rFonts w:ascii="Times New Roman" w:hAnsi="Times New Roman" w:cs="Times New Roman"/>
          <w:noProof/>
          <w:sz w:val="20"/>
          <w:szCs w:val="20"/>
        </w:rPr>
        <w:drawing>
          <wp:anchor distT="0" distB="0" distL="0" distR="0" simplePos="0" relativeHeight="251650560" behindDoc="0" locked="0" layoutInCell="1" allowOverlap="1">
            <wp:simplePos x="0" y="0"/>
            <wp:positionH relativeFrom="page">
              <wp:posOffset>757555</wp:posOffset>
            </wp:positionH>
            <wp:positionV relativeFrom="paragraph">
              <wp:posOffset>55880</wp:posOffset>
            </wp:positionV>
            <wp:extent cx="1339850" cy="859790"/>
            <wp:effectExtent l="0" t="0" r="0" b="0"/>
            <wp:wrapNone/>
            <wp:docPr id="18"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859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3509F" w:rsidRPr="003B5461" w:rsidRDefault="00B3509F" w:rsidP="00B3509F">
      <w:pPr>
        <w:spacing w:before="4" w:line="228" w:lineRule="auto"/>
        <w:ind w:left="3464" w:right="718"/>
        <w:jc w:val="center"/>
        <w:rPr>
          <w:rFonts w:ascii="Times New Roman" w:hAnsi="Times New Roman" w:cs="Times New Roman"/>
          <w:b/>
          <w:sz w:val="20"/>
          <w:szCs w:val="20"/>
          <w:lang w:val="ru-RU"/>
        </w:rPr>
      </w:pPr>
      <w:r w:rsidRPr="003B5461">
        <w:rPr>
          <w:rFonts w:ascii="Times New Roman" w:hAnsi="Times New Roman" w:cs="Times New Roman"/>
          <w:b/>
          <w:sz w:val="20"/>
          <w:szCs w:val="20"/>
          <w:lang w:val="ru-RU"/>
        </w:rPr>
        <w:t>«Национальный медицинский исследовательский центр онкологии имени Н.Н.Блохина»</w:t>
      </w:r>
    </w:p>
    <w:p w:rsidR="00B3509F" w:rsidRPr="003B5461" w:rsidRDefault="00B3509F" w:rsidP="00B3509F">
      <w:pPr>
        <w:spacing w:line="242" w:lineRule="exact"/>
        <w:ind w:left="3503"/>
        <w:rPr>
          <w:rFonts w:ascii="Times New Roman" w:hAnsi="Times New Roman" w:cs="Times New Roman"/>
          <w:b/>
          <w:sz w:val="20"/>
          <w:szCs w:val="20"/>
          <w:lang w:val="ru-RU"/>
        </w:rPr>
      </w:pPr>
      <w:r w:rsidRPr="003B5461">
        <w:rPr>
          <w:rFonts w:ascii="Times New Roman" w:hAnsi="Times New Roman" w:cs="Times New Roman"/>
          <w:b/>
          <w:sz w:val="20"/>
          <w:szCs w:val="20"/>
          <w:lang w:val="ru-RU"/>
        </w:rPr>
        <w:t>Министерства здравоохранения Российской Федерации</w:t>
      </w:r>
    </w:p>
    <w:p w:rsidR="00B3509F" w:rsidRPr="003B5461" w:rsidRDefault="00B3509F" w:rsidP="00B3509F">
      <w:pPr>
        <w:spacing w:before="3" w:line="228" w:lineRule="auto"/>
        <w:ind w:left="5012" w:hanging="1799"/>
        <w:rPr>
          <w:rFonts w:ascii="Times New Roman" w:hAnsi="Times New Roman" w:cs="Times New Roman"/>
          <w:b/>
          <w:sz w:val="20"/>
          <w:szCs w:val="20"/>
          <w:lang w:val="ru-RU"/>
        </w:rPr>
      </w:pPr>
      <w:r w:rsidRPr="003B5461">
        <w:rPr>
          <w:rFonts w:ascii="Times New Roman" w:hAnsi="Times New Roman" w:cs="Times New Roman"/>
          <w:b/>
          <w:sz w:val="20"/>
          <w:szCs w:val="20"/>
        </w:rPr>
        <w:t>V</w:t>
      </w:r>
      <w:r w:rsidRPr="003B5461">
        <w:rPr>
          <w:rFonts w:ascii="Times New Roman" w:hAnsi="Times New Roman" w:cs="Times New Roman"/>
          <w:b/>
          <w:sz w:val="20"/>
          <w:szCs w:val="20"/>
          <w:lang w:val="ru-RU"/>
        </w:rPr>
        <w:t>. Научно-исследовательский институт детской онкологии и гематологии (05.00.00.00.)</w:t>
      </w:r>
    </w:p>
    <w:p w:rsidR="00B3509F" w:rsidRPr="003B5461" w:rsidRDefault="00B3509F" w:rsidP="00B3509F">
      <w:pPr>
        <w:spacing w:line="246" w:lineRule="exact"/>
        <w:ind w:left="3458" w:right="718"/>
        <w:jc w:val="center"/>
        <w:rPr>
          <w:rFonts w:ascii="Times New Roman" w:hAnsi="Times New Roman" w:cs="Times New Roman"/>
          <w:b/>
          <w:sz w:val="20"/>
          <w:szCs w:val="20"/>
          <w:u w:color="000000"/>
          <w:lang w:val="ru-RU"/>
        </w:rPr>
      </w:pPr>
      <w:r w:rsidRPr="003B5461">
        <w:rPr>
          <w:rFonts w:ascii="Times New Roman" w:hAnsi="Times New Roman" w:cs="Times New Roman"/>
          <w:b/>
          <w:sz w:val="20"/>
          <w:szCs w:val="20"/>
          <w:lang w:val="ru-RU"/>
        </w:rPr>
        <w:t>115478, г. Москва, Каширское шоссе, д. 24</w:t>
      </w:r>
    </w:p>
    <w:p w:rsidR="00B3509F" w:rsidRPr="003B5461" w:rsidRDefault="00B3509F" w:rsidP="00B3509F">
      <w:pPr>
        <w:pStyle w:val="a0"/>
        <w:spacing w:before="4" w:line="240" w:lineRule="atLeast"/>
        <w:contextualSpacing/>
        <w:rPr>
          <w:rFonts w:ascii="Times New Roman" w:hAnsi="Times New Roman"/>
          <w:b/>
          <w:sz w:val="20"/>
          <w:szCs w:val="20"/>
          <w:lang w:val="ru-RU"/>
        </w:rPr>
      </w:pPr>
    </w:p>
    <w:p w:rsidR="00FC2E1B" w:rsidRPr="003B5461" w:rsidRDefault="00FC2E1B" w:rsidP="00FC2E1B">
      <w:pPr>
        <w:spacing w:before="90" w:line="240" w:lineRule="atLeast"/>
        <w:ind w:left="140"/>
        <w:contextualSpacing/>
        <w:jc w:val="center"/>
        <w:rPr>
          <w:rFonts w:ascii="Times New Roman" w:hAnsi="Times New Roman" w:cs="Times New Roman"/>
          <w:b/>
          <w:sz w:val="20"/>
          <w:szCs w:val="20"/>
          <w:u w:color="000000"/>
          <w:lang w:val="ru-RU"/>
        </w:rPr>
      </w:pPr>
      <w:r w:rsidRPr="003B5461">
        <w:rPr>
          <w:rFonts w:ascii="Times New Roman" w:hAnsi="Times New Roman" w:cs="Times New Roman"/>
          <w:b/>
          <w:sz w:val="20"/>
          <w:szCs w:val="20"/>
          <w:lang w:val="ru-RU"/>
        </w:rPr>
        <w:t>Выписной эпикриз</w:t>
      </w:r>
    </w:p>
    <w:p w:rsidR="00FC2E1B" w:rsidRDefault="00FC2E1B" w:rsidP="00FC2E1B">
      <w:pPr>
        <w:spacing w:before="92"/>
        <w:ind w:left="2463" w:right="2467"/>
        <w:jc w:val="center"/>
        <w:rPr>
          <w:rFonts w:ascii="Times New Roman" w:hAnsi="Times New Roman" w:cs="Times New Roman"/>
          <w:b/>
          <w:sz w:val="20"/>
          <w:szCs w:val="20"/>
          <w:lang w:val="ru-RU"/>
        </w:rPr>
      </w:pPr>
      <w:r w:rsidRPr="003B5461">
        <w:rPr>
          <w:rFonts w:ascii="Times New Roman" w:hAnsi="Times New Roman" w:cs="Times New Roman"/>
          <w:b/>
          <w:sz w:val="20"/>
          <w:szCs w:val="20"/>
          <w:lang w:val="ru-RU"/>
        </w:rPr>
        <w:t xml:space="preserve">СТАЦИОНАРНАЯ КАРТА </w:t>
      </w:r>
      <w:r w:rsidR="003B5B78">
        <w:rPr>
          <w:rFonts w:ascii="Times New Roman" w:hAnsi="Times New Roman" w:cs="Times New Roman"/>
          <w:b/>
          <w:sz w:val="20"/>
          <w:szCs w:val="20"/>
          <w:lang w:val="ru-RU"/>
        </w:rPr>
        <w:t>201</w:t>
      </w:r>
      <w:r w:rsidR="00ED52CA">
        <w:rPr>
          <w:rFonts w:ascii="Times New Roman" w:hAnsi="Times New Roman" w:cs="Times New Roman"/>
          <w:b/>
          <w:sz w:val="20"/>
          <w:szCs w:val="20"/>
          <w:lang w:val="ru-RU"/>
        </w:rPr>
        <w:t>7</w:t>
      </w:r>
      <w:r w:rsidR="003B5B78">
        <w:rPr>
          <w:rFonts w:ascii="Times New Roman" w:hAnsi="Times New Roman" w:cs="Times New Roman"/>
          <w:b/>
          <w:sz w:val="20"/>
          <w:szCs w:val="20"/>
          <w:lang w:val="ru-RU"/>
        </w:rPr>
        <w:t>/2</w:t>
      </w:r>
      <w:r w:rsidR="00ED52CA">
        <w:rPr>
          <w:rFonts w:ascii="Times New Roman" w:hAnsi="Times New Roman" w:cs="Times New Roman"/>
          <w:b/>
          <w:sz w:val="20"/>
          <w:szCs w:val="20"/>
          <w:lang w:val="ru-RU"/>
        </w:rPr>
        <w:t>712</w:t>
      </w:r>
    </w:p>
    <w:p w:rsidR="00F90BC4" w:rsidRPr="003B5461" w:rsidRDefault="00F90BC4" w:rsidP="00FC2E1B">
      <w:pPr>
        <w:spacing w:before="92"/>
        <w:ind w:left="2463" w:right="2467"/>
        <w:jc w:val="center"/>
        <w:rPr>
          <w:rFonts w:ascii="Times New Roman" w:hAnsi="Times New Roman" w:cs="Times New Roman"/>
          <w:b/>
          <w:sz w:val="20"/>
          <w:szCs w:val="20"/>
          <w:lang w:val="ru-RU"/>
        </w:rPr>
      </w:pPr>
    </w:p>
    <w:p w:rsidR="00ED52CA" w:rsidRDefault="004D6245" w:rsidP="00162D00">
      <w:pPr>
        <w:spacing w:before="204"/>
        <w:ind w:left="-142" w:right="-13"/>
        <w:contextualSpacing/>
        <w:jc w:val="both"/>
        <w:rPr>
          <w:rFonts w:ascii="Times New Roman" w:hAnsi="Times New Roman" w:cs="Times New Roman"/>
          <w:sz w:val="20"/>
          <w:szCs w:val="20"/>
          <w:lang w:val="ru-RU"/>
        </w:rPr>
      </w:pPr>
      <w:r>
        <w:rPr>
          <w:rFonts w:ascii="Times New Roman" w:hAnsi="Times New Roman" w:cs="Times New Roman"/>
          <w:b/>
          <w:sz w:val="20"/>
          <w:szCs w:val="20"/>
          <w:lang w:val="ru-RU"/>
        </w:rPr>
        <w:tab/>
      </w:r>
      <w:r>
        <w:rPr>
          <w:rFonts w:ascii="Times New Roman" w:hAnsi="Times New Roman" w:cs="Times New Roman"/>
          <w:b/>
          <w:sz w:val="20"/>
          <w:szCs w:val="20"/>
          <w:lang w:val="ru-RU"/>
        </w:rPr>
        <w:tab/>
      </w:r>
      <w:r w:rsidRPr="00ED52CA">
        <w:rPr>
          <w:rFonts w:ascii="Times New Roman" w:hAnsi="Times New Roman" w:cs="Times New Roman"/>
          <w:b/>
          <w:sz w:val="20"/>
          <w:szCs w:val="20"/>
          <w:lang w:val="ru-RU"/>
        </w:rPr>
        <w:t xml:space="preserve">Пациент: </w:t>
      </w:r>
      <w:r w:rsidR="00ED52CA" w:rsidRPr="00ED52CA">
        <w:rPr>
          <w:rFonts w:ascii="Times New Roman" w:hAnsi="Times New Roman" w:cs="Times New Roman"/>
          <w:sz w:val="20"/>
          <w:szCs w:val="20"/>
          <w:lang w:val="ru-RU"/>
        </w:rPr>
        <w:t>Белослудцев Матвей Алексеевич (муж.), 19.05.2010 (</w:t>
      </w:r>
      <w:r w:rsidR="00ED52CA">
        <w:rPr>
          <w:rFonts w:ascii="Times New Roman" w:hAnsi="Times New Roman" w:cs="Times New Roman"/>
          <w:sz w:val="20"/>
          <w:szCs w:val="20"/>
          <w:lang w:val="ru-RU"/>
        </w:rPr>
        <w:t>10лет</w:t>
      </w:r>
      <w:r w:rsidR="00ED52CA" w:rsidRPr="00ED52CA">
        <w:rPr>
          <w:rFonts w:ascii="Times New Roman" w:hAnsi="Times New Roman" w:cs="Times New Roman"/>
          <w:sz w:val="20"/>
          <w:szCs w:val="20"/>
          <w:lang w:val="ru-RU"/>
        </w:rPr>
        <w:t xml:space="preserve">) </w:t>
      </w:r>
    </w:p>
    <w:p w:rsidR="00ED52CA" w:rsidRDefault="00ED52CA" w:rsidP="00162D00">
      <w:pPr>
        <w:spacing w:before="204"/>
        <w:ind w:left="-142" w:right="-13"/>
        <w:contextualSpacing/>
        <w:jc w:val="both"/>
        <w:rPr>
          <w:rFonts w:ascii="Times New Roman" w:hAnsi="Times New Roman" w:cs="Times New Roman"/>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ED52CA">
        <w:rPr>
          <w:rFonts w:ascii="Times New Roman" w:hAnsi="Times New Roman" w:cs="Times New Roman"/>
          <w:b/>
          <w:sz w:val="20"/>
          <w:szCs w:val="20"/>
          <w:lang w:val="ru-RU"/>
        </w:rPr>
        <w:t>Проживающий по адресу:</w:t>
      </w:r>
      <w:r w:rsidRPr="00ED52CA">
        <w:rPr>
          <w:rFonts w:ascii="Times New Roman" w:hAnsi="Times New Roman" w:cs="Times New Roman"/>
          <w:sz w:val="20"/>
          <w:szCs w:val="20"/>
          <w:lang w:val="ru-RU"/>
        </w:rPr>
        <w:t xml:space="preserve"> 426068, Респ. Удмуртская, г. Ижевск, ул. Архитектора П.П</w:t>
      </w:r>
      <w:r w:rsidR="00F90BC4">
        <w:rPr>
          <w:rFonts w:ascii="Times New Roman" w:hAnsi="Times New Roman" w:cs="Times New Roman"/>
          <w:sz w:val="20"/>
          <w:szCs w:val="20"/>
          <w:lang w:val="ru-RU"/>
        </w:rPr>
        <w:t xml:space="preserve"> </w:t>
      </w:r>
      <w:r w:rsidRPr="00ED52CA">
        <w:rPr>
          <w:rFonts w:ascii="Times New Roman" w:hAnsi="Times New Roman" w:cs="Times New Roman"/>
          <w:sz w:val="20"/>
          <w:szCs w:val="20"/>
          <w:lang w:val="ru-RU"/>
        </w:rPr>
        <w:t xml:space="preserve">.Берша д.3 кв.123 </w:t>
      </w:r>
    </w:p>
    <w:p w:rsidR="00ED52CA" w:rsidRDefault="00ED52CA" w:rsidP="00162D00">
      <w:pPr>
        <w:spacing w:before="204"/>
        <w:ind w:left="-142" w:right="-13"/>
        <w:contextualSpacing/>
        <w:jc w:val="both"/>
        <w:rPr>
          <w:rFonts w:ascii="Times New Roman" w:hAnsi="Times New Roman" w:cs="Times New Roman"/>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ED52CA">
        <w:rPr>
          <w:rFonts w:ascii="Times New Roman" w:hAnsi="Times New Roman" w:cs="Times New Roman"/>
          <w:b/>
          <w:sz w:val="20"/>
          <w:szCs w:val="20"/>
          <w:lang w:val="ru-RU"/>
        </w:rPr>
        <w:t>Группа крови</w:t>
      </w:r>
      <w:r w:rsidRPr="00ED52CA">
        <w:rPr>
          <w:rFonts w:ascii="Times New Roman" w:hAnsi="Times New Roman" w:cs="Times New Roman"/>
          <w:sz w:val="20"/>
          <w:szCs w:val="20"/>
          <w:lang w:val="ru-RU"/>
        </w:rPr>
        <w:t xml:space="preserve">: </w:t>
      </w:r>
      <w:r w:rsidRPr="00ED52CA">
        <w:rPr>
          <w:rFonts w:ascii="Times New Roman" w:hAnsi="Times New Roman" w:cs="Times New Roman"/>
          <w:sz w:val="20"/>
          <w:szCs w:val="20"/>
        </w:rPr>
        <w:t>A</w:t>
      </w:r>
      <w:r w:rsidRPr="00ED52CA">
        <w:rPr>
          <w:rFonts w:ascii="Times New Roman" w:hAnsi="Times New Roman" w:cs="Times New Roman"/>
          <w:sz w:val="20"/>
          <w:szCs w:val="20"/>
          <w:lang w:val="ru-RU"/>
        </w:rPr>
        <w:t>(</w:t>
      </w:r>
      <w:r w:rsidRPr="00ED52CA">
        <w:rPr>
          <w:rFonts w:ascii="Times New Roman" w:hAnsi="Times New Roman" w:cs="Times New Roman"/>
          <w:sz w:val="20"/>
          <w:szCs w:val="20"/>
        </w:rPr>
        <w:t>II</w:t>
      </w:r>
      <w:r w:rsidRPr="00ED52CA">
        <w:rPr>
          <w:rFonts w:ascii="Times New Roman" w:hAnsi="Times New Roman" w:cs="Times New Roman"/>
          <w:sz w:val="20"/>
          <w:szCs w:val="20"/>
          <w:lang w:val="ru-RU"/>
        </w:rPr>
        <w:t xml:space="preserve">); Резус-фактор: </w:t>
      </w:r>
      <w:r w:rsidRPr="00ED52CA">
        <w:rPr>
          <w:rFonts w:ascii="Times New Roman" w:hAnsi="Times New Roman" w:cs="Times New Roman"/>
          <w:sz w:val="20"/>
          <w:szCs w:val="20"/>
        </w:rPr>
        <w:t>Rh</w:t>
      </w:r>
      <w:r w:rsidRPr="00ED52CA">
        <w:rPr>
          <w:rFonts w:ascii="Times New Roman" w:hAnsi="Times New Roman" w:cs="Times New Roman"/>
          <w:sz w:val="20"/>
          <w:szCs w:val="20"/>
          <w:lang w:val="ru-RU"/>
        </w:rPr>
        <w:t xml:space="preserve">(+); </w:t>
      </w:r>
    </w:p>
    <w:p w:rsidR="00ED52CA" w:rsidRDefault="00ED52CA" w:rsidP="00162D00">
      <w:pPr>
        <w:spacing w:before="204"/>
        <w:ind w:left="-142" w:right="-13"/>
        <w:contextualSpacing/>
        <w:jc w:val="both"/>
        <w:rPr>
          <w:rFonts w:ascii="Times New Roman" w:hAnsi="Times New Roman" w:cs="Times New Roman"/>
          <w:sz w:val="20"/>
          <w:szCs w:val="20"/>
          <w:lang w:val="ru-RU"/>
        </w:rPr>
      </w:pPr>
      <w:r>
        <w:rPr>
          <w:rFonts w:ascii="Times New Roman" w:hAnsi="Times New Roman" w:cs="Times New Roman"/>
          <w:b/>
          <w:sz w:val="20"/>
          <w:szCs w:val="20"/>
          <w:lang w:val="ru-RU"/>
        </w:rPr>
        <w:tab/>
      </w:r>
      <w:r>
        <w:rPr>
          <w:rFonts w:ascii="Times New Roman" w:hAnsi="Times New Roman" w:cs="Times New Roman"/>
          <w:b/>
          <w:sz w:val="20"/>
          <w:szCs w:val="20"/>
          <w:lang w:val="ru-RU"/>
        </w:rPr>
        <w:tab/>
      </w:r>
      <w:r w:rsidRPr="00ED52CA">
        <w:rPr>
          <w:rFonts w:ascii="Times New Roman" w:hAnsi="Times New Roman" w:cs="Times New Roman"/>
          <w:b/>
          <w:sz w:val="20"/>
          <w:szCs w:val="20"/>
          <w:lang w:val="ru-RU"/>
        </w:rPr>
        <w:t xml:space="preserve">Анализы на ВИЧ, </w:t>
      </w:r>
      <w:r w:rsidRPr="00ED52CA">
        <w:rPr>
          <w:rFonts w:ascii="Times New Roman" w:hAnsi="Times New Roman" w:cs="Times New Roman"/>
          <w:b/>
          <w:sz w:val="20"/>
          <w:szCs w:val="20"/>
        </w:rPr>
        <w:t>HBS</w:t>
      </w:r>
      <w:r w:rsidRPr="00ED52CA">
        <w:rPr>
          <w:rFonts w:ascii="Times New Roman" w:hAnsi="Times New Roman" w:cs="Times New Roman"/>
          <w:b/>
          <w:sz w:val="20"/>
          <w:szCs w:val="20"/>
          <w:lang w:val="ru-RU"/>
        </w:rPr>
        <w:t xml:space="preserve"> </w:t>
      </w:r>
      <w:r w:rsidRPr="00ED52CA">
        <w:rPr>
          <w:rFonts w:ascii="Times New Roman" w:hAnsi="Times New Roman" w:cs="Times New Roman"/>
          <w:b/>
          <w:sz w:val="20"/>
          <w:szCs w:val="20"/>
        </w:rPr>
        <w:t>Ag</w:t>
      </w:r>
      <w:r w:rsidRPr="00ED52CA">
        <w:rPr>
          <w:rFonts w:ascii="Times New Roman" w:hAnsi="Times New Roman" w:cs="Times New Roman"/>
          <w:b/>
          <w:sz w:val="20"/>
          <w:szCs w:val="20"/>
          <w:lang w:val="ru-RU"/>
        </w:rPr>
        <w:t xml:space="preserve">. </w:t>
      </w:r>
      <w:r w:rsidRPr="00ED52CA">
        <w:rPr>
          <w:rFonts w:ascii="Times New Roman" w:hAnsi="Times New Roman" w:cs="Times New Roman"/>
          <w:b/>
          <w:sz w:val="20"/>
          <w:szCs w:val="20"/>
        </w:rPr>
        <w:t>HCV</w:t>
      </w:r>
      <w:r w:rsidRPr="00ED52CA">
        <w:rPr>
          <w:rFonts w:ascii="Times New Roman" w:hAnsi="Times New Roman" w:cs="Times New Roman"/>
          <w:b/>
          <w:sz w:val="20"/>
          <w:szCs w:val="20"/>
          <w:lang w:val="ru-RU"/>
        </w:rPr>
        <w:t xml:space="preserve"> </w:t>
      </w:r>
      <w:r w:rsidRPr="00ED52CA">
        <w:rPr>
          <w:rFonts w:ascii="Times New Roman" w:hAnsi="Times New Roman" w:cs="Times New Roman"/>
          <w:b/>
          <w:sz w:val="20"/>
          <w:szCs w:val="20"/>
        </w:rPr>
        <w:t>Ab</w:t>
      </w:r>
      <w:r w:rsidRPr="00ED52CA">
        <w:rPr>
          <w:rFonts w:ascii="Times New Roman" w:hAnsi="Times New Roman" w:cs="Times New Roman"/>
          <w:b/>
          <w:sz w:val="20"/>
          <w:szCs w:val="20"/>
          <w:lang w:val="ru-RU"/>
        </w:rPr>
        <w:t xml:space="preserve">. </w:t>
      </w:r>
      <w:r w:rsidRPr="00ED52CA">
        <w:rPr>
          <w:rFonts w:ascii="Times New Roman" w:hAnsi="Times New Roman" w:cs="Times New Roman"/>
          <w:b/>
          <w:sz w:val="20"/>
          <w:szCs w:val="20"/>
        </w:rPr>
        <w:t>RW</w:t>
      </w:r>
      <w:r w:rsidRPr="00ED52CA">
        <w:rPr>
          <w:rFonts w:ascii="Times New Roman" w:hAnsi="Times New Roman" w:cs="Times New Roman"/>
          <w:sz w:val="20"/>
          <w:szCs w:val="20"/>
          <w:lang w:val="ru-RU"/>
        </w:rPr>
        <w:t>: Отрицательные; Дата определения: 1</w:t>
      </w:r>
      <w:r>
        <w:rPr>
          <w:rFonts w:ascii="Times New Roman" w:hAnsi="Times New Roman" w:cs="Times New Roman"/>
          <w:sz w:val="20"/>
          <w:szCs w:val="20"/>
          <w:lang w:val="ru-RU"/>
        </w:rPr>
        <w:t>4</w:t>
      </w:r>
      <w:r w:rsidRPr="00ED52CA">
        <w:rPr>
          <w:rFonts w:ascii="Times New Roman" w:hAnsi="Times New Roman" w:cs="Times New Roman"/>
          <w:sz w:val="20"/>
          <w:szCs w:val="20"/>
          <w:lang w:val="ru-RU"/>
        </w:rPr>
        <w:t>.</w:t>
      </w:r>
      <w:r>
        <w:rPr>
          <w:rFonts w:ascii="Times New Roman" w:hAnsi="Times New Roman" w:cs="Times New Roman"/>
          <w:sz w:val="20"/>
          <w:szCs w:val="20"/>
          <w:lang w:val="ru-RU"/>
        </w:rPr>
        <w:t>12</w:t>
      </w:r>
      <w:r w:rsidRPr="00ED52CA">
        <w:rPr>
          <w:rFonts w:ascii="Times New Roman" w:hAnsi="Times New Roman" w:cs="Times New Roman"/>
          <w:sz w:val="20"/>
          <w:szCs w:val="20"/>
          <w:lang w:val="ru-RU"/>
        </w:rPr>
        <w:t xml:space="preserve">.2020; </w:t>
      </w:r>
    </w:p>
    <w:p w:rsidR="00FC2E1B" w:rsidRPr="00ED52CA" w:rsidRDefault="00ED52CA" w:rsidP="00162D00">
      <w:pPr>
        <w:spacing w:before="204"/>
        <w:ind w:left="-142" w:right="-13"/>
        <w:contextualSpacing/>
        <w:jc w:val="both"/>
        <w:rPr>
          <w:rFonts w:ascii="Times New Roman" w:hAnsi="Times New Roman" w:cs="Times New Roman"/>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ED52CA">
        <w:rPr>
          <w:rFonts w:ascii="Times New Roman" w:hAnsi="Times New Roman" w:cs="Times New Roman"/>
          <w:b/>
          <w:sz w:val="20"/>
          <w:szCs w:val="20"/>
          <w:lang w:val="ru-RU"/>
        </w:rPr>
        <w:t>Сроки последней госпитализации</w:t>
      </w:r>
      <w:r w:rsidRPr="00ED52CA">
        <w:rPr>
          <w:rFonts w:ascii="Times New Roman" w:hAnsi="Times New Roman" w:cs="Times New Roman"/>
          <w:sz w:val="20"/>
          <w:szCs w:val="20"/>
          <w:lang w:val="ru-RU"/>
        </w:rPr>
        <w:t xml:space="preserve">: </w:t>
      </w:r>
      <w:r w:rsidRPr="00F90BC4">
        <w:rPr>
          <w:rFonts w:ascii="Times New Roman" w:hAnsi="Times New Roman" w:cs="Times New Roman"/>
          <w:b/>
          <w:szCs w:val="20"/>
          <w:u w:val="single"/>
          <w:lang w:val="ru-RU"/>
        </w:rPr>
        <w:t>14.12.2020</w:t>
      </w:r>
      <w:r w:rsidRPr="00F90BC4">
        <w:rPr>
          <w:rFonts w:ascii="Times New Roman" w:hAnsi="Times New Roman" w:cs="Times New Roman"/>
          <w:szCs w:val="20"/>
          <w:lang w:val="ru-RU"/>
        </w:rPr>
        <w:t xml:space="preserve"> </w:t>
      </w:r>
      <w:r w:rsidRPr="00ED52CA">
        <w:rPr>
          <w:rFonts w:ascii="Times New Roman" w:hAnsi="Times New Roman" w:cs="Times New Roman"/>
          <w:sz w:val="20"/>
          <w:szCs w:val="20"/>
          <w:lang w:val="ru-RU"/>
        </w:rPr>
        <w:t xml:space="preserve">по </w:t>
      </w:r>
      <w:r w:rsidRPr="00F90BC4">
        <w:rPr>
          <w:rFonts w:ascii="Times New Roman" w:hAnsi="Times New Roman" w:cs="Times New Roman"/>
          <w:b/>
          <w:szCs w:val="20"/>
          <w:u w:val="single"/>
          <w:lang w:val="ru-RU"/>
        </w:rPr>
        <w:t>21.12.2020</w:t>
      </w:r>
      <w:r w:rsidRPr="00F90BC4">
        <w:rPr>
          <w:rFonts w:ascii="Times New Roman" w:hAnsi="Times New Roman" w:cs="Times New Roman"/>
          <w:szCs w:val="20"/>
          <w:lang w:val="ru-RU"/>
        </w:rPr>
        <w:t xml:space="preserve"> </w:t>
      </w:r>
      <w:r w:rsidRPr="00ED52CA">
        <w:rPr>
          <w:rFonts w:ascii="Times New Roman" w:hAnsi="Times New Roman" w:cs="Times New Roman"/>
          <w:sz w:val="20"/>
          <w:szCs w:val="20"/>
          <w:lang w:val="ru-RU"/>
        </w:rPr>
        <w:t>в хирургическо</w:t>
      </w:r>
      <w:r w:rsidR="00F90BC4">
        <w:rPr>
          <w:rFonts w:ascii="Times New Roman" w:hAnsi="Times New Roman" w:cs="Times New Roman"/>
          <w:sz w:val="20"/>
          <w:szCs w:val="20"/>
          <w:lang w:val="ru-RU"/>
        </w:rPr>
        <w:t>м отделении</w:t>
      </w:r>
      <w:r w:rsidRPr="00ED52CA">
        <w:rPr>
          <w:rFonts w:ascii="Times New Roman" w:hAnsi="Times New Roman" w:cs="Times New Roman"/>
          <w:sz w:val="20"/>
          <w:szCs w:val="20"/>
          <w:lang w:val="ru-RU"/>
        </w:rPr>
        <w:t xml:space="preserve"> № </w:t>
      </w:r>
      <w:r>
        <w:rPr>
          <w:rFonts w:ascii="Times New Roman" w:hAnsi="Times New Roman" w:cs="Times New Roman"/>
          <w:sz w:val="20"/>
          <w:szCs w:val="20"/>
          <w:lang w:val="ru-RU"/>
        </w:rPr>
        <w:t>1</w:t>
      </w:r>
      <w:r w:rsidRPr="00ED52CA">
        <w:rPr>
          <w:rFonts w:ascii="Times New Roman" w:hAnsi="Times New Roman" w:cs="Times New Roman"/>
          <w:sz w:val="20"/>
          <w:szCs w:val="20"/>
          <w:lang w:val="ru-RU"/>
        </w:rPr>
        <w:t xml:space="preserve"> отдела общей онкологии</w:t>
      </w:r>
    </w:p>
    <w:p w:rsidR="00F16EA4" w:rsidRPr="003B5461" w:rsidRDefault="00F16EA4" w:rsidP="00162D00">
      <w:pPr>
        <w:suppressAutoHyphens w:val="0"/>
        <w:autoSpaceDE w:val="0"/>
        <w:autoSpaceDN w:val="0"/>
        <w:adjustRightInd w:val="0"/>
        <w:spacing w:line="240" w:lineRule="atLeast"/>
        <w:ind w:right="-13"/>
        <w:contextualSpacing/>
        <w:jc w:val="center"/>
        <w:rPr>
          <w:rFonts w:ascii="Times New Roman" w:eastAsia="Times New Roman" w:hAnsi="Times New Roman" w:cs="Times New Roman"/>
          <w:b/>
          <w:bCs/>
          <w:sz w:val="20"/>
          <w:szCs w:val="20"/>
          <w:u w:val="single"/>
          <w:lang w:val="ru-RU" w:eastAsia="ru-RU"/>
        </w:rPr>
      </w:pPr>
      <w:r w:rsidRPr="003B5461">
        <w:rPr>
          <w:rFonts w:ascii="Times New Roman" w:eastAsia="Times New Roman" w:hAnsi="Times New Roman" w:cs="Times New Roman"/>
          <w:b/>
          <w:bCs/>
          <w:sz w:val="20"/>
          <w:szCs w:val="20"/>
          <w:u w:val="single"/>
          <w:lang w:val="ru-RU" w:eastAsia="ru-RU"/>
        </w:rPr>
        <w:t>Диагноз</w:t>
      </w:r>
    </w:p>
    <w:p w:rsidR="00044B98" w:rsidRPr="00ED52CA" w:rsidRDefault="00FB086F" w:rsidP="00162D00">
      <w:pPr>
        <w:suppressAutoHyphens w:val="0"/>
        <w:autoSpaceDE w:val="0"/>
        <w:autoSpaceDN w:val="0"/>
        <w:adjustRightInd w:val="0"/>
        <w:spacing w:line="240" w:lineRule="auto"/>
        <w:ind w:right="-13"/>
        <w:jc w:val="both"/>
        <w:rPr>
          <w:rFonts w:ascii="Times New Roman" w:hAnsi="Times New Roman" w:cs="Times New Roman"/>
          <w:b/>
          <w:i/>
          <w:sz w:val="20"/>
          <w:szCs w:val="20"/>
          <w:lang w:val="ru-RU" w:eastAsia="ru-RU"/>
        </w:rPr>
      </w:pPr>
      <w:r w:rsidRPr="003B5461">
        <w:rPr>
          <w:rFonts w:ascii="Times New Roman" w:hAnsi="Times New Roman"/>
          <w:bCs/>
          <w:noProof/>
          <w:sz w:val="20"/>
          <w:szCs w:val="20"/>
          <w:lang w:val="ru-RU" w:eastAsia="ru-RU"/>
        </w:rPr>
        <mc:AlternateContent>
          <mc:Choice Requires="wps">
            <w:drawing>
              <wp:anchor distT="0" distB="0" distL="114300" distR="114300" simplePos="0" relativeHeight="251651584" behindDoc="0" locked="0" layoutInCell="1" allowOverlap="1">
                <wp:simplePos x="0" y="0"/>
                <wp:positionH relativeFrom="column">
                  <wp:posOffset>-91440</wp:posOffset>
                </wp:positionH>
                <wp:positionV relativeFrom="paragraph">
                  <wp:posOffset>-1270</wp:posOffset>
                </wp:positionV>
                <wp:extent cx="5420360" cy="0"/>
                <wp:effectExtent l="0" t="0" r="0" b="0"/>
                <wp:wrapNone/>
                <wp:docPr id="17"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B3243" id="_x0000_t32" coordsize="21600,21600" o:spt="32" o:oned="t" path="m,l21600,21600e" filled="f">
                <v:path arrowok="t" fillok="f" o:connecttype="none"/>
                <o:lock v:ext="edit" shapetype="t"/>
              </v:shapetype>
              <v:shape id=" 25" o:spid="_x0000_s1026" type="#_x0000_t32" style="position:absolute;margin-left:-7.2pt;margin-top:-.1pt;width:426.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">
                <o:lock v:ext="edit" shapetype="f"/>
              </v:shape>
            </w:pict>
          </mc:Fallback>
        </mc:AlternateContent>
      </w:r>
      <w:r w:rsidR="00FB0B6F" w:rsidRPr="003B5461">
        <w:rPr>
          <w:rFonts w:ascii="Times New Roman" w:hAnsi="Times New Roman"/>
          <w:bCs/>
          <w:sz w:val="20"/>
          <w:szCs w:val="20"/>
          <w:lang w:val="ru-RU" w:eastAsia="ru-RU"/>
        </w:rPr>
        <w:tab/>
      </w:r>
      <w:r w:rsidR="00F16EA4" w:rsidRPr="00ED52CA">
        <w:rPr>
          <w:rFonts w:ascii="Times New Roman" w:hAnsi="Times New Roman" w:cs="Times New Roman"/>
          <w:bCs/>
          <w:sz w:val="20"/>
          <w:szCs w:val="20"/>
          <w:lang w:val="ru-RU" w:eastAsia="ru-RU"/>
        </w:rPr>
        <w:t>Основной клинический диагноз:</w:t>
      </w:r>
      <w:r w:rsidR="00F16EA4" w:rsidRPr="00ED52CA">
        <w:rPr>
          <w:rFonts w:ascii="Times New Roman" w:hAnsi="Times New Roman" w:cs="Times New Roman"/>
          <w:b/>
          <w:bCs/>
          <w:sz w:val="20"/>
          <w:szCs w:val="20"/>
          <w:lang w:val="ru-RU" w:eastAsia="ru-RU"/>
        </w:rPr>
        <w:t xml:space="preserve"> </w:t>
      </w:r>
      <w:r w:rsidR="005529CB" w:rsidRPr="005529CB">
        <w:rPr>
          <w:rFonts w:ascii="Times New Roman" w:hAnsi="Times New Roman" w:cs="Times New Roman"/>
          <w:b/>
          <w:i/>
          <w:color w:val="000000"/>
          <w:sz w:val="20"/>
          <w:szCs w:val="20"/>
          <w:shd w:val="clear" w:color="auto" w:fill="FFFFFF"/>
        </w:rPr>
        <w:t>C</w:t>
      </w:r>
      <w:r w:rsidR="005529CB" w:rsidRPr="005529CB">
        <w:rPr>
          <w:rFonts w:ascii="Times New Roman" w:hAnsi="Times New Roman" w:cs="Times New Roman"/>
          <w:b/>
          <w:i/>
          <w:color w:val="000000"/>
          <w:sz w:val="20"/>
          <w:szCs w:val="20"/>
          <w:shd w:val="clear" w:color="auto" w:fill="FFFFFF"/>
          <w:lang w:val="ru-RU"/>
        </w:rPr>
        <w:t>30.0 Злокачественное новообразование полости носа и среднего уха</w:t>
      </w:r>
      <w:r w:rsidR="00ED52CA" w:rsidRPr="005529CB">
        <w:rPr>
          <w:rFonts w:ascii="Times New Roman" w:hAnsi="Times New Roman" w:cs="Times New Roman"/>
          <w:b/>
          <w:i/>
          <w:sz w:val="20"/>
          <w:szCs w:val="20"/>
          <w:lang w:val="ru-RU"/>
        </w:rPr>
        <w:t>.</w:t>
      </w:r>
      <w:r w:rsidR="00ED52CA" w:rsidRPr="00ED52CA">
        <w:rPr>
          <w:rFonts w:ascii="Times New Roman" w:hAnsi="Times New Roman" w:cs="Times New Roman"/>
          <w:b/>
          <w:i/>
          <w:sz w:val="20"/>
          <w:szCs w:val="20"/>
          <w:lang w:val="ru-RU"/>
        </w:rPr>
        <w:t xml:space="preserve"> Альвеолярная рабдомиосаркома параменингеальной локализации. Метастатическое поражение лимфатических узлов шеи с двух сторон, грудины и </w:t>
      </w:r>
      <w:r w:rsidR="00ED52CA" w:rsidRPr="00ED52CA">
        <w:rPr>
          <w:rFonts w:ascii="Times New Roman" w:hAnsi="Times New Roman" w:cs="Times New Roman"/>
          <w:b/>
          <w:i/>
          <w:sz w:val="20"/>
          <w:szCs w:val="20"/>
        </w:rPr>
        <w:t>VI</w:t>
      </w:r>
      <w:r w:rsidR="00ED52CA" w:rsidRPr="00ED52CA">
        <w:rPr>
          <w:rFonts w:ascii="Times New Roman" w:hAnsi="Times New Roman" w:cs="Times New Roman"/>
          <w:b/>
          <w:i/>
          <w:sz w:val="20"/>
          <w:szCs w:val="20"/>
          <w:lang w:val="ru-RU"/>
        </w:rPr>
        <w:t xml:space="preserve">, </w:t>
      </w:r>
      <w:r w:rsidR="00ED52CA" w:rsidRPr="00ED52CA">
        <w:rPr>
          <w:rFonts w:ascii="Times New Roman" w:hAnsi="Times New Roman" w:cs="Times New Roman"/>
          <w:b/>
          <w:i/>
          <w:sz w:val="20"/>
          <w:szCs w:val="20"/>
        </w:rPr>
        <w:t>X</w:t>
      </w:r>
      <w:r w:rsidR="00ED52CA" w:rsidRPr="00ED52CA">
        <w:rPr>
          <w:rFonts w:ascii="Times New Roman" w:hAnsi="Times New Roman" w:cs="Times New Roman"/>
          <w:b/>
          <w:i/>
          <w:sz w:val="20"/>
          <w:szCs w:val="20"/>
          <w:lang w:val="ru-RU"/>
        </w:rPr>
        <w:t xml:space="preserve"> </w:t>
      </w:r>
      <w:r w:rsidR="00ED52CA" w:rsidRPr="00ED52CA">
        <w:rPr>
          <w:rFonts w:ascii="Times New Roman" w:hAnsi="Times New Roman" w:cs="Times New Roman"/>
          <w:b/>
          <w:i/>
          <w:sz w:val="20"/>
          <w:szCs w:val="20"/>
        </w:rPr>
        <w:t>Th</w:t>
      </w:r>
      <w:r w:rsidR="00ED52CA" w:rsidRPr="00ED52CA">
        <w:rPr>
          <w:rFonts w:ascii="Times New Roman" w:hAnsi="Times New Roman" w:cs="Times New Roman"/>
          <w:b/>
          <w:i/>
          <w:sz w:val="20"/>
          <w:szCs w:val="20"/>
          <w:lang w:val="ru-RU"/>
        </w:rPr>
        <w:t xml:space="preserve"> -позвонков. Стадия - Т2</w:t>
      </w:r>
      <w:r w:rsidR="00ED52CA" w:rsidRPr="00ED52CA">
        <w:rPr>
          <w:rFonts w:ascii="Times New Roman" w:hAnsi="Times New Roman" w:cs="Times New Roman"/>
          <w:b/>
          <w:i/>
          <w:sz w:val="20"/>
          <w:szCs w:val="20"/>
        </w:rPr>
        <w:t>bN</w:t>
      </w:r>
      <w:r w:rsidR="00ED52CA" w:rsidRPr="00ED52CA">
        <w:rPr>
          <w:rFonts w:ascii="Times New Roman" w:hAnsi="Times New Roman" w:cs="Times New Roman"/>
          <w:b/>
          <w:i/>
          <w:sz w:val="20"/>
          <w:szCs w:val="20"/>
          <w:lang w:val="ru-RU"/>
        </w:rPr>
        <w:t>1</w:t>
      </w:r>
      <w:r w:rsidR="00ED52CA" w:rsidRPr="00ED52CA">
        <w:rPr>
          <w:rFonts w:ascii="Times New Roman" w:hAnsi="Times New Roman" w:cs="Times New Roman"/>
          <w:b/>
          <w:i/>
          <w:sz w:val="20"/>
          <w:szCs w:val="20"/>
        </w:rPr>
        <w:t>M</w:t>
      </w:r>
      <w:r w:rsidR="00ED52CA" w:rsidRPr="00ED52CA">
        <w:rPr>
          <w:rFonts w:ascii="Times New Roman" w:hAnsi="Times New Roman" w:cs="Times New Roman"/>
          <w:b/>
          <w:i/>
          <w:sz w:val="20"/>
          <w:szCs w:val="20"/>
          <w:lang w:val="ru-RU"/>
        </w:rPr>
        <w:t xml:space="preserve">1, </w:t>
      </w:r>
      <w:r w:rsidR="00ED52CA" w:rsidRPr="00ED52CA">
        <w:rPr>
          <w:rFonts w:ascii="Times New Roman" w:hAnsi="Times New Roman" w:cs="Times New Roman"/>
          <w:b/>
          <w:i/>
          <w:sz w:val="20"/>
          <w:szCs w:val="20"/>
        </w:rPr>
        <w:t>IV</w:t>
      </w:r>
      <w:r w:rsidR="00ED52CA" w:rsidRPr="00ED52CA">
        <w:rPr>
          <w:rFonts w:ascii="Times New Roman" w:hAnsi="Times New Roman" w:cs="Times New Roman"/>
          <w:b/>
          <w:i/>
          <w:sz w:val="20"/>
          <w:szCs w:val="20"/>
          <w:lang w:val="ru-RU"/>
        </w:rPr>
        <w:t xml:space="preserve"> стадия, </w:t>
      </w:r>
      <w:r w:rsidR="00ED52CA" w:rsidRPr="00ED52CA">
        <w:rPr>
          <w:rFonts w:ascii="Times New Roman" w:hAnsi="Times New Roman" w:cs="Times New Roman"/>
          <w:b/>
          <w:i/>
          <w:sz w:val="20"/>
          <w:szCs w:val="20"/>
        </w:rPr>
        <w:t>IV</w:t>
      </w:r>
      <w:r w:rsidR="00ED52CA" w:rsidRPr="00ED52CA">
        <w:rPr>
          <w:rFonts w:ascii="Times New Roman" w:hAnsi="Times New Roman" w:cs="Times New Roman"/>
          <w:b/>
          <w:i/>
          <w:sz w:val="20"/>
          <w:szCs w:val="20"/>
          <w:lang w:val="ru-RU"/>
        </w:rPr>
        <w:t xml:space="preserve"> клиническая группа. Состояние после комбинированного лечения (21.01.2019). Рецидив </w:t>
      </w:r>
      <w:r w:rsidR="00ED52CA" w:rsidRPr="00ED52CA">
        <w:rPr>
          <w:rFonts w:ascii="Times New Roman" w:hAnsi="Times New Roman" w:cs="Times New Roman"/>
          <w:b/>
          <w:i/>
          <w:sz w:val="20"/>
          <w:szCs w:val="20"/>
        </w:rPr>
        <w:t>I</w:t>
      </w:r>
      <w:r w:rsidR="00ED52CA" w:rsidRPr="00ED52CA">
        <w:rPr>
          <w:rFonts w:ascii="Times New Roman" w:hAnsi="Times New Roman" w:cs="Times New Roman"/>
          <w:b/>
          <w:i/>
          <w:sz w:val="20"/>
          <w:szCs w:val="20"/>
          <w:lang w:val="ru-RU"/>
        </w:rPr>
        <w:t xml:space="preserve"> - (12/05/2020) - метастатическое поражение головки поджелудочной железы. Состояние после чрескожной чреспеченочной холангиостомии (14.05.2020).Состояние после 6 курсов 3 линии химиотерапии.</w:t>
      </w:r>
    </w:p>
    <w:p w:rsidR="00FC2E1B" w:rsidRPr="003B5461" w:rsidRDefault="00FB086F" w:rsidP="00162D00">
      <w:pPr>
        <w:pStyle w:val="1"/>
        <w:tabs>
          <w:tab w:val="left" w:pos="4173"/>
          <w:tab w:val="left" w:pos="9520"/>
        </w:tabs>
        <w:spacing w:after="108"/>
        <w:ind w:right="-13"/>
        <w:jc w:val="center"/>
        <w:rPr>
          <w:rFonts w:ascii="Times New Roman" w:hAnsi="Times New Roman" w:cs="Times New Roman"/>
          <w:sz w:val="20"/>
          <w:szCs w:val="20"/>
        </w:rPr>
      </w:pPr>
      <w:r w:rsidRPr="003B5461">
        <w:rPr>
          <w:rFonts w:ascii="Times New Roman" w:hAnsi="Times New Roman" w:cs="Times New Roman"/>
          <w:noProof/>
          <w:sz w:val="20"/>
          <w:szCs w:val="20"/>
          <w:u w:val="single"/>
          <w:lang w:val="ru-RU" w:eastAsia="ru-RU"/>
        </w:rPr>
        <mc:AlternateContent>
          <mc:Choice Requires="wps">
            <w:drawing>
              <wp:anchor distT="0" distB="0" distL="114300" distR="114300" simplePos="0" relativeHeight="251652608" behindDoc="0" locked="0" layoutInCell="1" allowOverlap="1">
                <wp:simplePos x="0" y="0"/>
                <wp:positionH relativeFrom="column">
                  <wp:posOffset>346710</wp:posOffset>
                </wp:positionH>
                <wp:positionV relativeFrom="paragraph">
                  <wp:posOffset>157480</wp:posOffset>
                </wp:positionV>
                <wp:extent cx="5420360" cy="0"/>
                <wp:effectExtent l="0" t="0" r="0" b="0"/>
                <wp:wrapNone/>
                <wp:docPr id="16"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F6DE3" id=" 26" o:spid="_x0000_s1026" type="#_x0000_t32" style="position:absolute;margin-left:27.3pt;margin-top:12.4pt;width:426.8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">
                <o:lock v:ext="edit" shapetype="f"/>
              </v:shape>
            </w:pict>
          </mc:Fallback>
        </mc:AlternateContent>
      </w:r>
      <w:r w:rsidR="00FC2E1B" w:rsidRPr="003B5461">
        <w:rPr>
          <w:rFonts w:ascii="Times New Roman" w:hAnsi="Times New Roman" w:cs="Times New Roman"/>
          <w:noProof/>
          <w:sz w:val="20"/>
          <w:szCs w:val="20"/>
          <w:u w:val="single"/>
          <w:lang w:val="ru-RU" w:eastAsia="ru-RU"/>
        </w:rPr>
        <w:t>Гистологическое заключение</w:t>
      </w:r>
    </w:p>
    <w:p w:rsidR="00F90BC4" w:rsidRPr="00F90BC4" w:rsidRDefault="00FC2E1B" w:rsidP="00162D00">
      <w:pPr>
        <w:pStyle w:val="a0"/>
        <w:spacing w:before="58" w:line="240" w:lineRule="atLeast"/>
        <w:ind w:left="140" w:right="-13"/>
        <w:contextualSpacing/>
        <w:jc w:val="both"/>
        <w:rPr>
          <w:rFonts w:ascii="Times New Roman" w:hAnsi="Times New Roman"/>
          <w:b/>
          <w:sz w:val="20"/>
          <w:szCs w:val="20"/>
          <w:lang w:val="ru-RU"/>
        </w:rPr>
      </w:pPr>
      <w:r w:rsidRPr="003B5461">
        <w:rPr>
          <w:rFonts w:ascii="Times New Roman" w:hAnsi="Times New Roman"/>
          <w:b/>
          <w:bCs/>
          <w:color w:val="000000"/>
          <w:sz w:val="20"/>
          <w:szCs w:val="20"/>
          <w:lang w:val="ru-RU"/>
        </w:rPr>
        <w:tab/>
      </w:r>
      <w:r w:rsidR="00F90BC4" w:rsidRPr="00F90BC4">
        <w:rPr>
          <w:rFonts w:ascii="Times New Roman" w:hAnsi="Times New Roman"/>
          <w:b/>
          <w:sz w:val="20"/>
          <w:szCs w:val="20"/>
          <w:lang w:val="ru-RU"/>
        </w:rPr>
        <w:t xml:space="preserve">Гистологическое заключение: </w:t>
      </w:r>
      <w:r w:rsidR="00F90BC4" w:rsidRPr="00F90BC4">
        <w:rPr>
          <w:rFonts w:ascii="Times New Roman" w:hAnsi="Times New Roman"/>
          <w:sz w:val="20"/>
          <w:szCs w:val="20"/>
          <w:lang w:val="ru-RU"/>
        </w:rPr>
        <w:t>№</w:t>
      </w:r>
      <w:r w:rsidR="00F90BC4">
        <w:rPr>
          <w:rFonts w:ascii="Times New Roman" w:hAnsi="Times New Roman"/>
          <w:sz w:val="20"/>
          <w:szCs w:val="20"/>
          <w:lang w:val="ru-RU"/>
        </w:rPr>
        <w:t>1</w:t>
      </w:r>
      <w:r w:rsidR="00F90BC4" w:rsidRPr="00F90BC4">
        <w:rPr>
          <w:rFonts w:ascii="Times New Roman" w:hAnsi="Times New Roman"/>
          <w:sz w:val="20"/>
          <w:szCs w:val="20"/>
          <w:lang w:val="ru-RU"/>
        </w:rPr>
        <w:t>3438/2020 от 18.05.2020- Альвеолярная рабдомиосаркома (пласты клеток опухоли).</w:t>
      </w:r>
    </w:p>
    <w:p w:rsidR="00F90BC4" w:rsidRPr="00F90BC4" w:rsidRDefault="00F90BC4" w:rsidP="00162D00">
      <w:pPr>
        <w:pStyle w:val="a0"/>
        <w:spacing w:before="60" w:line="240" w:lineRule="atLeast"/>
        <w:ind w:left="140" w:right="-13"/>
        <w:contextualSpacing/>
        <w:jc w:val="both"/>
        <w:rPr>
          <w:rFonts w:ascii="Times New Roman" w:hAnsi="Times New Roman"/>
          <w:b/>
          <w:position w:val="13"/>
          <w:sz w:val="20"/>
          <w:szCs w:val="20"/>
          <w:lang w:val="ru-RU"/>
        </w:rPr>
      </w:pPr>
      <w:r>
        <w:rPr>
          <w:rFonts w:ascii="Times New Roman" w:hAnsi="Times New Roman"/>
          <w:b/>
          <w:sz w:val="20"/>
          <w:szCs w:val="20"/>
          <w:lang w:val="ru-RU"/>
        </w:rPr>
        <w:tab/>
      </w:r>
      <w:r w:rsidRPr="00F90BC4">
        <w:rPr>
          <w:rFonts w:ascii="Times New Roman" w:hAnsi="Times New Roman"/>
          <w:b/>
          <w:sz w:val="20"/>
          <w:szCs w:val="20"/>
          <w:lang w:val="ru-RU"/>
        </w:rPr>
        <w:t xml:space="preserve">Гистологическое заключение: </w:t>
      </w:r>
      <w:r w:rsidRPr="00F90BC4">
        <w:rPr>
          <w:rFonts w:ascii="Times New Roman" w:hAnsi="Times New Roman"/>
          <w:sz w:val="20"/>
          <w:szCs w:val="20"/>
          <w:lang w:val="ru-RU"/>
        </w:rPr>
        <w:t>№41325/2017 от 26.10.2017</w:t>
      </w:r>
      <w:r>
        <w:rPr>
          <w:rFonts w:ascii="Times New Roman" w:hAnsi="Times New Roman"/>
          <w:sz w:val="20"/>
          <w:szCs w:val="20"/>
          <w:lang w:val="ru-RU"/>
        </w:rPr>
        <w:t xml:space="preserve"> - </w:t>
      </w:r>
      <w:r w:rsidRPr="00F90BC4">
        <w:rPr>
          <w:rFonts w:ascii="Times New Roman" w:hAnsi="Times New Roman"/>
          <w:sz w:val="20"/>
          <w:szCs w:val="20"/>
          <w:lang w:val="ru-RU"/>
        </w:rPr>
        <w:t>Фрагменты опухолевого узла - альвеолярной рабдомиосаркомы. 2. В лимфоузле - метастаз альвеолярной рабдомиосаркомы. 3. Среди лимфоидных клеток - опухолевые рабдомиобласты. Альвеолярная рабдомиосаркома</w:t>
      </w:r>
    </w:p>
    <w:p w:rsidR="00B132A2" w:rsidRDefault="00B132A2" w:rsidP="00162D00">
      <w:pPr>
        <w:suppressAutoHyphens w:val="0"/>
        <w:autoSpaceDE w:val="0"/>
        <w:autoSpaceDN w:val="0"/>
        <w:adjustRightInd w:val="0"/>
        <w:spacing w:line="240" w:lineRule="auto"/>
        <w:ind w:right="-13"/>
        <w:jc w:val="both"/>
        <w:rPr>
          <w:rStyle w:val="a7"/>
          <w:rFonts w:ascii="Times New Roman" w:hAnsi="Times New Roman" w:cs="Times New Roman"/>
          <w:b w:val="0"/>
          <w:color w:val="000000"/>
          <w:sz w:val="20"/>
          <w:szCs w:val="20"/>
          <w:shd w:val="clear" w:color="auto" w:fill="FFFFFF"/>
          <w:lang w:val="ru-RU"/>
        </w:rPr>
      </w:pPr>
    </w:p>
    <w:p w:rsidR="00B132A2" w:rsidRPr="00B3509F" w:rsidRDefault="00FB086F" w:rsidP="00162D00">
      <w:pPr>
        <w:pStyle w:val="1"/>
        <w:tabs>
          <w:tab w:val="left" w:pos="4173"/>
          <w:tab w:val="left" w:pos="9520"/>
        </w:tabs>
        <w:spacing w:after="108"/>
        <w:ind w:right="-13"/>
        <w:jc w:val="center"/>
        <w:rPr>
          <w:rFonts w:ascii="Times New Roman" w:hAnsi="Times New Roman" w:cs="Times New Roman"/>
          <w:sz w:val="20"/>
          <w:szCs w:val="20"/>
        </w:rPr>
      </w:pPr>
      <w:r>
        <w:rPr>
          <w:rFonts w:ascii="Times New Roman" w:hAnsi="Times New Roman" w:cs="Times New Roman"/>
          <w:noProof/>
          <w:sz w:val="20"/>
          <w:szCs w:val="20"/>
          <w:u w:val="single"/>
          <w:lang w:val="ru-RU" w:eastAsia="ru-RU"/>
        </w:rPr>
        <mc:AlternateContent>
          <mc:Choice Requires="wps">
            <w:drawing>
              <wp:anchor distT="0" distB="0" distL="114300" distR="114300" simplePos="0" relativeHeight="251664896" behindDoc="0" locked="0" layoutInCell="1" allowOverlap="1">
                <wp:simplePos x="0" y="0"/>
                <wp:positionH relativeFrom="column">
                  <wp:posOffset>699135</wp:posOffset>
                </wp:positionH>
                <wp:positionV relativeFrom="paragraph">
                  <wp:posOffset>182245</wp:posOffset>
                </wp:positionV>
                <wp:extent cx="5420360" cy="0"/>
                <wp:effectExtent l="0" t="0" r="0" b="0"/>
                <wp:wrapNone/>
                <wp:docPr id="15" nam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97226" id=" 51" o:spid="_x0000_s1026" type="#_x0000_t32" style="position:absolute;margin-left:55.05pt;margin-top:14.35pt;width:426.8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">
                <o:lock v:ext="edit" shapetype="f"/>
              </v:shape>
            </w:pict>
          </mc:Fallback>
        </mc:AlternateContent>
      </w:r>
      <w:r w:rsidR="00B132A2" w:rsidRPr="00B3509F">
        <w:rPr>
          <w:rFonts w:ascii="Times New Roman" w:hAnsi="Times New Roman" w:cs="Times New Roman"/>
          <w:sz w:val="20"/>
          <w:szCs w:val="20"/>
          <w:u w:val="single"/>
        </w:rPr>
        <w:t>Анамнез</w:t>
      </w:r>
      <w:r w:rsidR="00B132A2" w:rsidRPr="00B3509F">
        <w:rPr>
          <w:rFonts w:ascii="Times New Roman" w:hAnsi="Times New Roman" w:cs="Times New Roman"/>
          <w:spacing w:val="-26"/>
          <w:sz w:val="20"/>
          <w:szCs w:val="20"/>
          <w:u w:val="single"/>
        </w:rPr>
        <w:t xml:space="preserve"> </w:t>
      </w:r>
      <w:r w:rsidR="00B132A2">
        <w:rPr>
          <w:rFonts w:ascii="Times New Roman" w:hAnsi="Times New Roman" w:cs="Times New Roman"/>
          <w:spacing w:val="-26"/>
          <w:sz w:val="20"/>
          <w:szCs w:val="20"/>
          <w:u w:val="single"/>
          <w:lang w:val="ru-RU"/>
        </w:rPr>
        <w:t>жизни</w:t>
      </w:r>
    </w:p>
    <w:p w:rsidR="00B132A2" w:rsidRPr="00B3509F" w:rsidRDefault="00B132A2" w:rsidP="00162D00">
      <w:pPr>
        <w:pStyle w:val="a0"/>
        <w:spacing w:before="0" w:line="20" w:lineRule="exact"/>
        <w:ind w:left="0" w:right="-13"/>
        <w:jc w:val="both"/>
        <w:rPr>
          <w:rFonts w:ascii="Times New Roman" w:hAnsi="Times New Roman"/>
          <w:sz w:val="20"/>
          <w:szCs w:val="20"/>
        </w:rPr>
      </w:pPr>
    </w:p>
    <w:p w:rsidR="00B132A2" w:rsidRDefault="00B132A2" w:rsidP="00162D00">
      <w:pPr>
        <w:shd w:val="clear" w:color="auto" w:fill="FFFFFF"/>
        <w:ind w:right="-13"/>
        <w:jc w:val="both"/>
        <w:rPr>
          <w:rFonts w:ascii="Times New Roman" w:hAnsi="Times New Roman" w:cs="Times New Roman"/>
          <w:sz w:val="20"/>
          <w:szCs w:val="20"/>
          <w:lang w:val="ru-RU"/>
        </w:rPr>
      </w:pPr>
      <w:r w:rsidRPr="00CB2DE3">
        <w:rPr>
          <w:rFonts w:ascii="Times New Roman" w:eastAsia="Times New Roman" w:hAnsi="Times New Roman" w:cs="Times New Roman"/>
          <w:color w:val="000000"/>
          <w:sz w:val="20"/>
          <w:szCs w:val="20"/>
          <w:lang w:val="ru-RU" w:eastAsia="ru-RU"/>
        </w:rPr>
        <w:tab/>
      </w:r>
      <w:r w:rsidR="00ED52CA" w:rsidRPr="00ED52CA">
        <w:rPr>
          <w:rFonts w:ascii="Times New Roman" w:hAnsi="Times New Roman" w:cs="Times New Roman"/>
          <w:sz w:val="20"/>
          <w:szCs w:val="20"/>
          <w:lang w:val="ru-RU"/>
        </w:rPr>
        <w:t xml:space="preserve">Ребенок от </w:t>
      </w:r>
      <w:r w:rsidR="00ED52CA">
        <w:rPr>
          <w:rFonts w:ascii="Times New Roman" w:hAnsi="Times New Roman" w:cs="Times New Roman"/>
          <w:sz w:val="20"/>
          <w:szCs w:val="20"/>
          <w:lang w:val="ru-RU"/>
        </w:rPr>
        <w:t>первой</w:t>
      </w:r>
      <w:r w:rsidR="00ED52CA" w:rsidRPr="00ED52CA">
        <w:rPr>
          <w:rFonts w:ascii="Times New Roman" w:hAnsi="Times New Roman" w:cs="Times New Roman"/>
          <w:sz w:val="20"/>
          <w:szCs w:val="20"/>
          <w:lang w:val="ru-RU"/>
        </w:rPr>
        <w:t xml:space="preserve"> беременности, протека</w:t>
      </w:r>
      <w:r w:rsidR="00ED52CA">
        <w:rPr>
          <w:rFonts w:ascii="Times New Roman" w:hAnsi="Times New Roman" w:cs="Times New Roman"/>
          <w:sz w:val="20"/>
          <w:szCs w:val="20"/>
          <w:lang w:val="ru-RU"/>
        </w:rPr>
        <w:t>вшей</w:t>
      </w:r>
      <w:r w:rsidR="00ED52CA" w:rsidRPr="00ED52CA">
        <w:rPr>
          <w:rFonts w:ascii="Times New Roman" w:hAnsi="Times New Roman" w:cs="Times New Roman"/>
          <w:sz w:val="20"/>
          <w:szCs w:val="20"/>
          <w:lang w:val="ru-RU"/>
        </w:rPr>
        <w:t xml:space="preserve"> на фоне ВСД, гестоза, уреаплазмоза, </w:t>
      </w:r>
      <w:r w:rsidR="00ED52CA">
        <w:rPr>
          <w:rFonts w:ascii="Times New Roman" w:hAnsi="Times New Roman" w:cs="Times New Roman"/>
          <w:sz w:val="20"/>
          <w:szCs w:val="20"/>
          <w:lang w:val="ru-RU"/>
        </w:rPr>
        <w:t>от первых самостоятельных родов</w:t>
      </w:r>
      <w:r w:rsidR="00ED52CA" w:rsidRPr="00ED52CA">
        <w:rPr>
          <w:rFonts w:ascii="Times New Roman" w:hAnsi="Times New Roman" w:cs="Times New Roman"/>
          <w:sz w:val="20"/>
          <w:szCs w:val="20"/>
          <w:lang w:val="ru-RU"/>
        </w:rPr>
        <w:t xml:space="preserve"> на 39 неделе, вес при рождении 3420, рост 53см. Оценка по Апгар 8/9. Наблюдался у невропатолога, (в 8 месяцев отмечалась потеря сознания однократно, склонность к пароксизмальным реакциям, со слов мамы без лечения, судорог не было.) Психомоторное развитие соответствует возрасту. Отмечалась задержка темпов речевого развития до 3-х лет. </w:t>
      </w:r>
      <w:r w:rsidR="00ED52CA" w:rsidRPr="00ED52CA">
        <w:rPr>
          <w:rFonts w:ascii="Times New Roman" w:hAnsi="Times New Roman" w:cs="Times New Roman"/>
          <w:sz w:val="20"/>
          <w:szCs w:val="20"/>
          <w:u w:val="single"/>
          <w:lang w:val="ru-RU"/>
        </w:rPr>
        <w:t>Физическое и нервно - психическое развитие</w:t>
      </w:r>
      <w:r w:rsidR="00ED52CA" w:rsidRPr="00ED52CA">
        <w:rPr>
          <w:rFonts w:ascii="Times New Roman" w:hAnsi="Times New Roman" w:cs="Times New Roman"/>
          <w:sz w:val="20"/>
          <w:szCs w:val="20"/>
          <w:lang w:val="ru-RU"/>
        </w:rPr>
        <w:t>:</w:t>
      </w:r>
      <w:r w:rsidR="00ED52CA">
        <w:rPr>
          <w:rFonts w:ascii="Times New Roman" w:hAnsi="Times New Roman" w:cs="Times New Roman"/>
          <w:sz w:val="20"/>
          <w:szCs w:val="20"/>
          <w:lang w:val="ru-RU"/>
        </w:rPr>
        <w:t xml:space="preserve"> </w:t>
      </w:r>
      <w:r w:rsidR="00ED52CA" w:rsidRPr="00ED52CA">
        <w:rPr>
          <w:rFonts w:ascii="Times New Roman" w:hAnsi="Times New Roman" w:cs="Times New Roman"/>
          <w:sz w:val="20"/>
          <w:szCs w:val="20"/>
          <w:lang w:val="ru-RU"/>
        </w:rPr>
        <w:t xml:space="preserve">Соответствует возрасту. </w:t>
      </w:r>
      <w:r w:rsidR="00ED52CA" w:rsidRPr="00ED52CA">
        <w:rPr>
          <w:rFonts w:ascii="Times New Roman" w:hAnsi="Times New Roman" w:cs="Times New Roman"/>
          <w:sz w:val="20"/>
          <w:szCs w:val="20"/>
          <w:u w:val="single"/>
          <w:lang w:val="ru-RU"/>
        </w:rPr>
        <w:t>Перенесённые заболевания</w:t>
      </w:r>
      <w:r w:rsidR="00ED52CA" w:rsidRPr="00ED52CA">
        <w:rPr>
          <w:rFonts w:ascii="Times New Roman" w:hAnsi="Times New Roman" w:cs="Times New Roman"/>
          <w:sz w:val="20"/>
          <w:szCs w:val="20"/>
          <w:lang w:val="ru-RU"/>
        </w:rPr>
        <w:t xml:space="preserve">: ОРВИ, ветряная оспа (2015) </w:t>
      </w:r>
      <w:r w:rsidR="00ED52CA" w:rsidRPr="00ED52CA">
        <w:rPr>
          <w:rFonts w:ascii="Times New Roman" w:hAnsi="Times New Roman" w:cs="Times New Roman"/>
          <w:sz w:val="20"/>
          <w:szCs w:val="20"/>
          <w:u w:val="single"/>
          <w:lang w:val="ru-RU"/>
        </w:rPr>
        <w:t>Перенесенные операции</w:t>
      </w:r>
      <w:r w:rsidR="00ED52CA" w:rsidRPr="00ED52CA">
        <w:rPr>
          <w:rFonts w:ascii="Times New Roman" w:hAnsi="Times New Roman" w:cs="Times New Roman"/>
          <w:sz w:val="20"/>
          <w:szCs w:val="20"/>
          <w:lang w:val="ru-RU"/>
        </w:rPr>
        <w:t>: 23.10.2017 - Трансназальная эндоскопическая цитореду</w:t>
      </w:r>
      <w:r w:rsidR="00DE5682">
        <w:rPr>
          <w:rFonts w:ascii="Times New Roman" w:hAnsi="Times New Roman" w:cs="Times New Roman"/>
          <w:sz w:val="20"/>
          <w:szCs w:val="20"/>
          <w:lang w:val="ru-RU"/>
        </w:rPr>
        <w:t xml:space="preserve">ктивное удаление </w:t>
      </w:r>
      <w:r w:rsidR="00ED52CA" w:rsidRPr="00ED52CA">
        <w:rPr>
          <w:rFonts w:ascii="Times New Roman" w:hAnsi="Times New Roman" w:cs="Times New Roman"/>
          <w:sz w:val="20"/>
          <w:szCs w:val="20"/>
          <w:lang w:val="ru-RU"/>
        </w:rPr>
        <w:t>опухоли полости носа</w:t>
      </w:r>
      <w:r w:rsidR="00DE5682">
        <w:rPr>
          <w:rFonts w:ascii="Times New Roman" w:hAnsi="Times New Roman" w:cs="Times New Roman"/>
          <w:sz w:val="20"/>
          <w:szCs w:val="20"/>
          <w:lang w:val="ru-RU"/>
        </w:rPr>
        <w:t>, б</w:t>
      </w:r>
      <w:r w:rsidR="00ED52CA" w:rsidRPr="00ED52CA">
        <w:rPr>
          <w:rFonts w:ascii="Times New Roman" w:hAnsi="Times New Roman" w:cs="Times New Roman"/>
          <w:sz w:val="20"/>
          <w:szCs w:val="20"/>
          <w:lang w:val="ru-RU"/>
        </w:rPr>
        <w:t xml:space="preserve">иопсия лимфатического узла шеи слева. 21.03.2018 - Трансназальное эндоскопическое удаление опухоли. 21.03.2018 - Биопсия </w:t>
      </w:r>
      <w:r w:rsidR="00DE5682">
        <w:rPr>
          <w:rFonts w:ascii="Times New Roman" w:hAnsi="Times New Roman" w:cs="Times New Roman"/>
          <w:sz w:val="20"/>
          <w:szCs w:val="20"/>
          <w:lang w:val="ru-RU"/>
        </w:rPr>
        <w:t>ново</w:t>
      </w:r>
      <w:r w:rsidR="00ED52CA" w:rsidRPr="00ED52CA">
        <w:rPr>
          <w:rFonts w:ascii="Times New Roman" w:hAnsi="Times New Roman" w:cs="Times New Roman"/>
          <w:sz w:val="20"/>
          <w:szCs w:val="20"/>
          <w:lang w:val="ru-RU"/>
        </w:rPr>
        <w:t xml:space="preserve">образования грудины. 28.03.2018 - Трансназальное эндоскопическая ревизия п/о полости. 28.03.2018 - </w:t>
      </w:r>
      <w:r w:rsidR="00ED52CA" w:rsidRPr="00ED52CA">
        <w:rPr>
          <w:rFonts w:ascii="Times New Roman" w:hAnsi="Times New Roman" w:cs="Times New Roman"/>
          <w:sz w:val="20"/>
          <w:szCs w:val="20"/>
        </w:rPr>
        <w:t>FESS</w:t>
      </w:r>
      <w:r w:rsidR="00ED52CA" w:rsidRPr="00ED52CA">
        <w:rPr>
          <w:rFonts w:ascii="Times New Roman" w:hAnsi="Times New Roman" w:cs="Times New Roman"/>
          <w:sz w:val="20"/>
          <w:szCs w:val="20"/>
          <w:lang w:val="ru-RU"/>
        </w:rPr>
        <w:t xml:space="preserve"> справа 06.05.2020 - лапароскопическая биопсия опухоли головки поджелудочной железы</w:t>
      </w:r>
      <w:r w:rsidR="00ED52CA">
        <w:rPr>
          <w:rFonts w:ascii="Times New Roman" w:hAnsi="Times New Roman" w:cs="Times New Roman"/>
          <w:sz w:val="20"/>
          <w:szCs w:val="20"/>
          <w:lang w:val="ru-RU"/>
        </w:rPr>
        <w:t>.</w:t>
      </w:r>
      <w:r w:rsidR="00ED52CA" w:rsidRPr="00ED52CA">
        <w:rPr>
          <w:rFonts w:ascii="Times New Roman" w:hAnsi="Times New Roman" w:cs="Times New Roman"/>
          <w:sz w:val="20"/>
          <w:szCs w:val="20"/>
          <w:lang w:val="ru-RU"/>
        </w:rPr>
        <w:t xml:space="preserve"> </w:t>
      </w:r>
      <w:r w:rsidR="00ED52CA" w:rsidRPr="00ED52CA">
        <w:rPr>
          <w:rFonts w:ascii="Times New Roman" w:hAnsi="Times New Roman" w:cs="Times New Roman"/>
          <w:sz w:val="20"/>
          <w:szCs w:val="20"/>
          <w:u w:val="single"/>
          <w:lang w:val="ru-RU"/>
        </w:rPr>
        <w:t>Эпидемиологический анамнез:</w:t>
      </w:r>
      <w:r w:rsidR="00ED52CA" w:rsidRPr="00ED52CA">
        <w:rPr>
          <w:rFonts w:ascii="Times New Roman" w:hAnsi="Times New Roman" w:cs="Times New Roman"/>
          <w:sz w:val="20"/>
          <w:szCs w:val="20"/>
          <w:lang w:val="ru-RU"/>
        </w:rPr>
        <w:t xml:space="preserve"> Не отягощен. </w:t>
      </w:r>
      <w:r w:rsidR="00ED52CA" w:rsidRPr="00ED52CA">
        <w:rPr>
          <w:rFonts w:ascii="Times New Roman" w:hAnsi="Times New Roman" w:cs="Times New Roman"/>
          <w:sz w:val="20"/>
          <w:szCs w:val="20"/>
          <w:u w:val="single"/>
          <w:lang w:val="ru-RU"/>
        </w:rPr>
        <w:t>Трансфузионный анамнез</w:t>
      </w:r>
      <w:r w:rsidR="00ED52CA" w:rsidRPr="00ED52CA">
        <w:rPr>
          <w:rFonts w:ascii="Times New Roman" w:hAnsi="Times New Roman" w:cs="Times New Roman"/>
          <w:sz w:val="20"/>
          <w:szCs w:val="20"/>
          <w:lang w:val="ru-RU"/>
        </w:rPr>
        <w:t xml:space="preserve">: Проводились неоднократные заместительные трансфузии компонентами крови. Пострансфузионный выход без особенностей. </w:t>
      </w:r>
      <w:r w:rsidR="00ED52CA" w:rsidRPr="00ED52CA">
        <w:rPr>
          <w:rFonts w:ascii="Times New Roman" w:hAnsi="Times New Roman" w:cs="Times New Roman"/>
          <w:sz w:val="20"/>
          <w:szCs w:val="20"/>
          <w:u w:val="single"/>
          <w:lang w:val="ru-RU"/>
        </w:rPr>
        <w:t>Профилактический осмотр:</w:t>
      </w:r>
      <w:r w:rsidR="00ED52CA" w:rsidRPr="00ED52CA">
        <w:rPr>
          <w:rFonts w:ascii="Times New Roman" w:hAnsi="Times New Roman" w:cs="Times New Roman"/>
          <w:sz w:val="20"/>
          <w:szCs w:val="20"/>
          <w:lang w:val="ru-RU"/>
        </w:rPr>
        <w:t xml:space="preserve"> На Д-учете у узких специалистов не состоит. </w:t>
      </w:r>
      <w:r w:rsidR="00ED52CA" w:rsidRPr="00ED52CA">
        <w:rPr>
          <w:rFonts w:ascii="Times New Roman" w:hAnsi="Times New Roman" w:cs="Times New Roman"/>
          <w:sz w:val="20"/>
          <w:szCs w:val="20"/>
          <w:u w:val="single"/>
          <w:lang w:val="ru-RU"/>
        </w:rPr>
        <w:t>Вредные привычки</w:t>
      </w:r>
      <w:r w:rsidR="00ED52CA" w:rsidRPr="00ED52CA">
        <w:rPr>
          <w:rFonts w:ascii="Times New Roman" w:hAnsi="Times New Roman" w:cs="Times New Roman"/>
          <w:sz w:val="20"/>
          <w:szCs w:val="20"/>
          <w:lang w:val="ru-RU"/>
        </w:rPr>
        <w:t>: Отрицает.</w:t>
      </w:r>
      <w:r w:rsidR="00ED52CA" w:rsidRPr="00ED52CA">
        <w:rPr>
          <w:rFonts w:ascii="Times New Roman" w:hAnsi="Times New Roman" w:cs="Times New Roman"/>
          <w:sz w:val="20"/>
          <w:szCs w:val="20"/>
          <w:u w:val="single"/>
          <w:lang w:val="ru-RU"/>
        </w:rPr>
        <w:t xml:space="preserve"> Условия труда и жизни</w:t>
      </w:r>
      <w:r w:rsidR="00ED52CA" w:rsidRPr="00ED52CA">
        <w:rPr>
          <w:rFonts w:ascii="Times New Roman" w:hAnsi="Times New Roman" w:cs="Times New Roman"/>
          <w:sz w:val="20"/>
          <w:szCs w:val="20"/>
          <w:lang w:val="ru-RU"/>
        </w:rPr>
        <w:t>:</w:t>
      </w:r>
      <w:r w:rsidR="00ED52CA">
        <w:rPr>
          <w:rFonts w:ascii="Times New Roman" w:hAnsi="Times New Roman" w:cs="Times New Roman"/>
          <w:sz w:val="20"/>
          <w:szCs w:val="20"/>
          <w:lang w:val="ru-RU"/>
        </w:rPr>
        <w:t xml:space="preserve"> </w:t>
      </w:r>
      <w:r w:rsidR="00ED52CA" w:rsidRPr="00ED52CA">
        <w:rPr>
          <w:rFonts w:ascii="Times New Roman" w:hAnsi="Times New Roman" w:cs="Times New Roman"/>
          <w:sz w:val="20"/>
          <w:szCs w:val="20"/>
          <w:lang w:val="ru-RU"/>
        </w:rPr>
        <w:t>Благоприятные</w:t>
      </w:r>
    </w:p>
    <w:p w:rsidR="00ED52CA" w:rsidRPr="00ED52CA" w:rsidRDefault="00ED52CA" w:rsidP="00162D00">
      <w:pPr>
        <w:shd w:val="clear" w:color="auto" w:fill="FFFFFF"/>
        <w:ind w:right="-13"/>
        <w:jc w:val="both"/>
        <w:rPr>
          <w:rStyle w:val="a7"/>
          <w:rFonts w:ascii="Times New Roman" w:hAnsi="Times New Roman" w:cs="Times New Roman"/>
          <w:color w:val="000000"/>
          <w:sz w:val="20"/>
          <w:szCs w:val="20"/>
          <w:shd w:val="clear" w:color="auto" w:fill="FFFFFF"/>
          <w:lang w:val="ru-RU"/>
        </w:rPr>
      </w:pPr>
    </w:p>
    <w:p w:rsidR="00F16EA4" w:rsidRPr="003B5461" w:rsidRDefault="00F16EA4" w:rsidP="00162D00">
      <w:pPr>
        <w:suppressAutoHyphens w:val="0"/>
        <w:autoSpaceDE w:val="0"/>
        <w:autoSpaceDN w:val="0"/>
        <w:adjustRightInd w:val="0"/>
        <w:spacing w:line="240" w:lineRule="atLeast"/>
        <w:ind w:right="-13"/>
        <w:contextualSpacing/>
        <w:jc w:val="center"/>
        <w:rPr>
          <w:rFonts w:ascii="Times New Roman" w:eastAsia="Times New Roman" w:hAnsi="Times New Roman" w:cs="Times New Roman"/>
          <w:b/>
          <w:bCs/>
          <w:sz w:val="20"/>
          <w:szCs w:val="20"/>
          <w:u w:val="single"/>
          <w:lang w:val="ru-RU" w:eastAsia="ru-RU"/>
        </w:rPr>
      </w:pPr>
      <w:r w:rsidRPr="003B5461">
        <w:rPr>
          <w:rFonts w:ascii="Times New Roman" w:eastAsia="Times New Roman" w:hAnsi="Times New Roman" w:cs="Times New Roman"/>
          <w:b/>
          <w:bCs/>
          <w:sz w:val="20"/>
          <w:szCs w:val="20"/>
          <w:u w:val="single"/>
          <w:lang w:val="ru-RU" w:eastAsia="ru-RU"/>
        </w:rPr>
        <w:t xml:space="preserve">Анамнез </w:t>
      </w:r>
      <w:r w:rsidR="00B132A2">
        <w:rPr>
          <w:rFonts w:ascii="Times New Roman" w:eastAsia="Times New Roman" w:hAnsi="Times New Roman" w:cs="Times New Roman"/>
          <w:b/>
          <w:bCs/>
          <w:sz w:val="20"/>
          <w:szCs w:val="20"/>
          <w:u w:val="single"/>
          <w:lang w:val="ru-RU" w:eastAsia="ru-RU"/>
        </w:rPr>
        <w:t>заболевания</w:t>
      </w:r>
    </w:p>
    <w:p w:rsidR="00DC35D7" w:rsidRPr="00ED52CA" w:rsidRDefault="00FB086F" w:rsidP="00162D00">
      <w:pPr>
        <w:pStyle w:val="a0"/>
        <w:spacing w:before="108"/>
        <w:ind w:right="-13"/>
        <w:jc w:val="both"/>
        <w:rPr>
          <w:rFonts w:ascii="Times New Roman" w:hAnsi="Times New Roman"/>
          <w:sz w:val="20"/>
          <w:szCs w:val="20"/>
          <w:lang w:val="ru-RU"/>
        </w:rPr>
      </w:pPr>
      <w:r w:rsidRPr="003B5461">
        <w:rPr>
          <w:rFonts w:ascii="Times New Roman" w:eastAsia="Times New Roman" w:hAnsi="Times New Roman"/>
          <w:b/>
          <w:bCs/>
          <w:noProof/>
          <w:sz w:val="20"/>
          <w:szCs w:val="20"/>
          <w:u w:val="single"/>
          <w:lang w:val="ru-RU" w:eastAsia="ru-RU"/>
        </w:rPr>
        <mc:AlternateContent>
          <mc:Choice Requires="wps">
            <w:drawing>
              <wp:anchor distT="0" distB="0" distL="114300" distR="114300" simplePos="0" relativeHeight="251653632" behindDoc="0" locked="0" layoutInCell="1" allowOverlap="1">
                <wp:simplePos x="0" y="0"/>
                <wp:positionH relativeFrom="column">
                  <wp:posOffset>594360</wp:posOffset>
                </wp:positionH>
                <wp:positionV relativeFrom="paragraph">
                  <wp:posOffset>16510</wp:posOffset>
                </wp:positionV>
                <wp:extent cx="5420360" cy="0"/>
                <wp:effectExtent l="0" t="0" r="0" b="0"/>
                <wp:wrapNone/>
                <wp:docPr id="14"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F6F10" id=" 27" o:spid="_x0000_s1026" type="#_x0000_t32" style="position:absolute;margin-left:46.8pt;margin-top:1.3pt;width:426.8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">
                <o:lock v:ext="edit" shapetype="f"/>
              </v:shape>
            </w:pict>
          </mc:Fallback>
        </mc:AlternateContent>
      </w:r>
      <w:r w:rsidR="00DC35D7">
        <w:rPr>
          <w:rFonts w:ascii="Times New Roman" w:eastAsia="Times New Roman" w:hAnsi="Times New Roman"/>
          <w:sz w:val="20"/>
          <w:szCs w:val="20"/>
          <w:lang w:val="ru-RU" w:eastAsia="ru-RU"/>
        </w:rPr>
        <w:tab/>
      </w:r>
      <w:r w:rsidR="00FC2E1B" w:rsidRPr="003B5461">
        <w:rPr>
          <w:rFonts w:ascii="Times New Roman" w:eastAsia="Times New Roman" w:hAnsi="Times New Roman"/>
          <w:sz w:val="20"/>
          <w:szCs w:val="20"/>
          <w:lang w:val="ru-RU" w:eastAsia="ru-RU"/>
        </w:rPr>
        <w:tab/>
      </w:r>
      <w:r w:rsidR="00ED52CA" w:rsidRPr="00ED52CA">
        <w:rPr>
          <w:rFonts w:ascii="Times New Roman" w:hAnsi="Times New Roman"/>
          <w:sz w:val="20"/>
          <w:szCs w:val="20"/>
          <w:lang w:val="ru-RU"/>
        </w:rPr>
        <w:t xml:space="preserve">Мама считает ребенка больным с 29.08.2017г. когда обратились к педиатру по месту жительства - конъюнктивит, затруднение носового дыхания слева, противовоспалительная терапия без эффекта. 25.09.2017г. пункция и дренирование верхнечелюстной пазухи слева, гноя нет. Пункция л/узла шеи слева 04.10.2017г.-зл. новообразование. Направлен в НИИ ДОиГ для обследования и дальнейшего лечения. </w:t>
      </w:r>
      <w:r w:rsidR="00ED52CA" w:rsidRPr="00ED52CA">
        <w:rPr>
          <w:rFonts w:ascii="Times New Roman" w:hAnsi="Times New Roman"/>
          <w:i/>
          <w:sz w:val="20"/>
          <w:szCs w:val="20"/>
          <w:lang w:val="ru-RU"/>
        </w:rPr>
        <w:t>25.10.2017 Совместное обсуждение с академиком РАН, проф. В.Г. Поляковым.</w:t>
      </w:r>
      <w:r w:rsidR="00ED52CA" w:rsidRPr="00ED52CA">
        <w:rPr>
          <w:rFonts w:ascii="Times New Roman" w:hAnsi="Times New Roman"/>
          <w:sz w:val="20"/>
          <w:szCs w:val="20"/>
          <w:lang w:val="ru-RU"/>
        </w:rPr>
        <w:t xml:space="preserve"> Принимая во внимание результаты комплексного обследования, клинического состояния ребенка - решено по жизненным показаниям начать проведение ребенку специального лечения по протоколу сарком мягких тканей группы высокого риска. </w:t>
      </w:r>
      <w:r w:rsidR="00ED52CA" w:rsidRPr="00ED52CA">
        <w:rPr>
          <w:rFonts w:ascii="Times New Roman" w:hAnsi="Times New Roman"/>
          <w:b/>
          <w:sz w:val="20"/>
          <w:szCs w:val="20"/>
          <w:u w:val="single"/>
          <w:lang w:val="ru-RU"/>
        </w:rPr>
        <w:t>В период 25.10.2017 - 21.01.2019 получил полную программную терапию</w:t>
      </w:r>
      <w:r w:rsidR="00ED52CA" w:rsidRPr="00ED52CA">
        <w:rPr>
          <w:rFonts w:ascii="Times New Roman" w:hAnsi="Times New Roman"/>
          <w:sz w:val="20"/>
          <w:szCs w:val="20"/>
          <w:lang w:val="ru-RU"/>
        </w:rPr>
        <w:t xml:space="preserve">. С января 2019 года ребенок находится в ремиссии. Последнее контрольное обследование - февраль 2020 - по данным комплексного обследования данных за остаточную опухоль нет. С апреля 2020года ребенка периодически беспокоят боли в животе, отмечалось чувство тошноты, однократная рвота 18.04.2020 бригадой СМП заподозрен острый панкреатит, доставлен в приёмное отделение МДГКБ. По результатам комплексного обследования (в условиях МДГКБ) обнаружено объемное новообразование головки поджелудочной железы. </w:t>
      </w:r>
      <w:r w:rsidR="00ED52CA" w:rsidRPr="00ED52CA">
        <w:rPr>
          <w:rFonts w:ascii="Times New Roman" w:hAnsi="Times New Roman"/>
          <w:sz w:val="20"/>
          <w:szCs w:val="20"/>
          <w:u w:val="single"/>
          <w:lang w:val="ru-RU"/>
        </w:rPr>
        <w:t xml:space="preserve">06.05.2020 выполнено оперативное вмешательство в объеме </w:t>
      </w:r>
      <w:r w:rsidR="00ED52CA" w:rsidRPr="00ED52CA">
        <w:rPr>
          <w:rFonts w:ascii="Times New Roman" w:hAnsi="Times New Roman"/>
          <w:sz w:val="20"/>
          <w:szCs w:val="20"/>
          <w:u w:val="single"/>
          <w:lang w:val="ru-RU"/>
        </w:rPr>
        <w:lastRenderedPageBreak/>
        <w:t>лапароскопической биопсии опухоли с целью морфологической верификации</w:t>
      </w:r>
      <w:r w:rsidR="00ED52CA" w:rsidRPr="00ED52CA">
        <w:rPr>
          <w:rFonts w:ascii="Times New Roman" w:hAnsi="Times New Roman"/>
          <w:sz w:val="20"/>
          <w:szCs w:val="20"/>
          <w:lang w:val="ru-RU"/>
        </w:rPr>
        <w:t xml:space="preserve">. </w:t>
      </w:r>
      <w:r w:rsidR="00ED52CA" w:rsidRPr="00ED52CA">
        <w:rPr>
          <w:rFonts w:ascii="Times New Roman" w:hAnsi="Times New Roman"/>
          <w:sz w:val="20"/>
          <w:szCs w:val="20"/>
        </w:rPr>
        <w:t>По данным гистологического заключения - рабдомиосаркома</w:t>
      </w:r>
    </w:p>
    <w:p w:rsidR="00ED52CA" w:rsidRDefault="00ED52CA" w:rsidP="00162D00">
      <w:pPr>
        <w:pStyle w:val="a0"/>
        <w:spacing w:before="108"/>
        <w:ind w:right="-13"/>
        <w:jc w:val="both"/>
        <w:rPr>
          <w:lang w:val="ru-RU"/>
        </w:rPr>
      </w:pPr>
    </w:p>
    <w:p w:rsidR="00ED52CA" w:rsidRDefault="00ED52CA" w:rsidP="00162D00">
      <w:pPr>
        <w:pStyle w:val="a0"/>
        <w:spacing w:before="108"/>
        <w:ind w:right="-13"/>
        <w:jc w:val="both"/>
        <w:rPr>
          <w:lang w:val="ru-RU"/>
        </w:rPr>
      </w:pPr>
    </w:p>
    <w:p w:rsidR="00ED52CA" w:rsidRDefault="00ED52CA" w:rsidP="00162D00">
      <w:pPr>
        <w:pStyle w:val="a0"/>
        <w:spacing w:before="108"/>
        <w:ind w:right="-13"/>
        <w:jc w:val="both"/>
        <w:rPr>
          <w:lang w:val="ru-RU"/>
        </w:rPr>
      </w:pPr>
    </w:p>
    <w:p w:rsidR="00ED52CA" w:rsidRPr="00ED52CA" w:rsidRDefault="00ED52CA" w:rsidP="00162D00">
      <w:pPr>
        <w:pStyle w:val="a0"/>
        <w:spacing w:before="108"/>
        <w:ind w:right="-13"/>
        <w:jc w:val="both"/>
        <w:rPr>
          <w:rFonts w:ascii="Times New Roman" w:hAnsi="Times New Roman"/>
          <w:b/>
          <w:sz w:val="20"/>
          <w:szCs w:val="20"/>
          <w:lang w:val="ru-RU"/>
        </w:rPr>
      </w:pPr>
    </w:p>
    <w:p w:rsidR="004C100E" w:rsidRDefault="00FB086F" w:rsidP="00162D00">
      <w:pPr>
        <w:pStyle w:val="1"/>
        <w:numPr>
          <w:ilvl w:val="0"/>
          <w:numId w:val="0"/>
        </w:numPr>
        <w:spacing w:line="240" w:lineRule="atLeast"/>
        <w:ind w:right="-13"/>
        <w:contextualSpacing/>
        <w:jc w:val="center"/>
        <w:rPr>
          <w:rFonts w:ascii="Times New Roman" w:hAnsi="Times New Roman" w:cs="Times New Roman"/>
          <w:sz w:val="20"/>
          <w:szCs w:val="20"/>
          <w:u w:val="single"/>
          <w:lang w:val="ru-RU"/>
        </w:rPr>
      </w:pPr>
      <w:r w:rsidRPr="00B132A2">
        <w:rPr>
          <w:rFonts w:ascii="Times New Roman" w:hAnsi="Times New Roman" w:cs="Times New Roman"/>
          <w:b w:val="0"/>
          <w:i/>
          <w:noProof/>
          <w:color w:val="000000"/>
          <w:sz w:val="20"/>
          <w:szCs w:val="20"/>
          <w:lang w:val="ru-RU" w:eastAsia="ru-RU"/>
        </w:rPr>
        <mc:AlternateContent>
          <mc:Choice Requires="wps">
            <w:drawing>
              <wp:anchor distT="0" distB="0" distL="114300" distR="114300" simplePos="0" relativeHeight="251654656" behindDoc="0" locked="0" layoutInCell="1" allowOverlap="1">
                <wp:simplePos x="0" y="0"/>
                <wp:positionH relativeFrom="column">
                  <wp:posOffset>613410</wp:posOffset>
                </wp:positionH>
                <wp:positionV relativeFrom="paragraph">
                  <wp:posOffset>136525</wp:posOffset>
                </wp:positionV>
                <wp:extent cx="5420360" cy="0"/>
                <wp:effectExtent l="0" t="0" r="0" b="0"/>
                <wp:wrapNone/>
                <wp:docPr id="13"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9B935" id=" 31" o:spid="_x0000_s1026" type="#_x0000_t32" style="position:absolute;margin-left:48.3pt;margin-top:10.75pt;width:426.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">
                <o:lock v:ext="edit" shapetype="f"/>
              </v:shape>
            </w:pict>
          </mc:Fallback>
        </mc:AlternateContent>
      </w:r>
      <w:r w:rsidR="004C100E" w:rsidRPr="003B5461">
        <w:rPr>
          <w:rFonts w:ascii="Times New Roman" w:hAnsi="Times New Roman" w:cs="Times New Roman"/>
          <w:sz w:val="20"/>
          <w:szCs w:val="20"/>
          <w:u w:val="single"/>
          <w:lang w:val="ru-RU"/>
        </w:rPr>
        <w:t>При обследовании в</w:t>
      </w:r>
      <w:r w:rsidR="00B132A2" w:rsidRPr="00B132A2">
        <w:rPr>
          <w:rFonts w:ascii="Times New Roman" w:hAnsi="Times New Roman" w:cs="Times New Roman"/>
          <w:sz w:val="20"/>
          <w:szCs w:val="20"/>
          <w:u w:val="single"/>
          <w:lang w:val="ru-RU"/>
        </w:rPr>
        <w:t xml:space="preserve"> поликлинике</w:t>
      </w:r>
      <w:r w:rsidR="004C100E" w:rsidRPr="003B5461">
        <w:rPr>
          <w:rFonts w:ascii="Times New Roman" w:hAnsi="Times New Roman" w:cs="Times New Roman"/>
          <w:sz w:val="20"/>
          <w:szCs w:val="20"/>
          <w:u w:val="single"/>
          <w:lang w:val="ru-RU"/>
        </w:rPr>
        <w:t xml:space="preserve"> НИИ ДО</w:t>
      </w:r>
      <w:r w:rsidR="00B132A2">
        <w:rPr>
          <w:rFonts w:ascii="Times New Roman" w:hAnsi="Times New Roman" w:cs="Times New Roman"/>
          <w:sz w:val="20"/>
          <w:szCs w:val="20"/>
          <w:u w:val="single"/>
          <w:lang w:val="ru-RU"/>
        </w:rPr>
        <w:t>и</w:t>
      </w:r>
      <w:r w:rsidR="004C100E" w:rsidRPr="003B5461">
        <w:rPr>
          <w:rFonts w:ascii="Times New Roman" w:hAnsi="Times New Roman" w:cs="Times New Roman"/>
          <w:sz w:val="20"/>
          <w:szCs w:val="20"/>
          <w:u w:val="single"/>
          <w:lang w:val="ru-RU"/>
        </w:rPr>
        <w:t>Г</w:t>
      </w:r>
      <w:r w:rsidR="00B132A2">
        <w:rPr>
          <w:rFonts w:ascii="Times New Roman" w:hAnsi="Times New Roman" w:cs="Times New Roman"/>
          <w:sz w:val="20"/>
          <w:szCs w:val="20"/>
          <w:u w:val="single"/>
          <w:lang w:val="ru-RU"/>
        </w:rPr>
        <w:t xml:space="preserve"> (до начала </w:t>
      </w:r>
      <w:r w:rsidR="00ED52CA">
        <w:rPr>
          <w:rFonts w:ascii="Times New Roman" w:hAnsi="Times New Roman" w:cs="Times New Roman"/>
          <w:sz w:val="20"/>
          <w:szCs w:val="20"/>
          <w:u w:val="single"/>
          <w:lang w:val="ru-RU"/>
        </w:rPr>
        <w:t xml:space="preserve">противорецидивного </w:t>
      </w:r>
      <w:r w:rsidR="00B132A2">
        <w:rPr>
          <w:rFonts w:ascii="Times New Roman" w:hAnsi="Times New Roman" w:cs="Times New Roman"/>
          <w:sz w:val="20"/>
          <w:szCs w:val="20"/>
          <w:u w:val="single"/>
          <w:lang w:val="ru-RU"/>
        </w:rPr>
        <w:t>специального лечения)</w:t>
      </w:r>
      <w:r w:rsidR="004C100E" w:rsidRPr="003B5461">
        <w:rPr>
          <w:rFonts w:ascii="Times New Roman" w:hAnsi="Times New Roman" w:cs="Times New Roman"/>
          <w:sz w:val="20"/>
          <w:szCs w:val="20"/>
          <w:u w:val="single"/>
          <w:lang w:val="ru-RU"/>
        </w:rPr>
        <w:t>:</w:t>
      </w:r>
    </w:p>
    <w:p w:rsidR="00B132A2" w:rsidRPr="00ED52CA" w:rsidRDefault="00B132A2" w:rsidP="00162D00">
      <w:pPr>
        <w:pStyle w:val="a0"/>
        <w:ind w:right="-13"/>
        <w:rPr>
          <w:rFonts w:ascii="Times New Roman" w:hAnsi="Times New Roman"/>
          <w:sz w:val="20"/>
          <w:szCs w:val="20"/>
          <w:lang w:val="ru-RU"/>
        </w:rPr>
      </w:pPr>
    </w:p>
    <w:p w:rsidR="00ED52CA" w:rsidRDefault="00B132A2" w:rsidP="00162D00">
      <w:pPr>
        <w:pStyle w:val="a0"/>
        <w:ind w:left="0" w:right="-13"/>
        <w:jc w:val="both"/>
        <w:rPr>
          <w:rFonts w:ascii="Times New Roman" w:hAnsi="Times New Roman"/>
          <w:sz w:val="20"/>
          <w:szCs w:val="20"/>
          <w:lang w:val="ru-RU"/>
        </w:rPr>
      </w:pPr>
      <w:r w:rsidRPr="00FB29BE">
        <w:rPr>
          <w:rFonts w:ascii="Times New Roman" w:hAnsi="Times New Roman"/>
          <w:b/>
          <w:i/>
          <w:sz w:val="20"/>
          <w:szCs w:val="20"/>
          <w:lang w:val="ru-RU"/>
        </w:rPr>
        <w:t xml:space="preserve"> </w:t>
      </w:r>
      <w:r w:rsidR="00ED52CA" w:rsidRPr="00FB29BE">
        <w:rPr>
          <w:rFonts w:ascii="Times New Roman" w:hAnsi="Times New Roman"/>
          <w:b/>
          <w:i/>
          <w:sz w:val="20"/>
          <w:szCs w:val="20"/>
          <w:lang w:val="ru-RU"/>
        </w:rPr>
        <w:t>• РКТ органов грудной полости (12.05.2020)</w:t>
      </w:r>
      <w:r w:rsidR="00ED52CA" w:rsidRPr="00ED52CA">
        <w:rPr>
          <w:rFonts w:ascii="Times New Roman" w:hAnsi="Times New Roman"/>
          <w:sz w:val="20"/>
          <w:szCs w:val="20"/>
          <w:lang w:val="ru-RU"/>
        </w:rPr>
        <w:t>. Легочный рисунок значительно обогащен и деформирован. На этом фоне очаговые и инфильтративные изменения в легких не определяются.</w:t>
      </w:r>
      <w:r w:rsidR="00ED52CA">
        <w:rPr>
          <w:rFonts w:ascii="Times New Roman" w:hAnsi="Times New Roman"/>
          <w:sz w:val="20"/>
          <w:szCs w:val="20"/>
          <w:lang w:val="ru-RU"/>
        </w:rPr>
        <w:t xml:space="preserve"> </w:t>
      </w:r>
      <w:r w:rsidR="00ED52CA" w:rsidRPr="00ED52CA">
        <w:rPr>
          <w:rFonts w:ascii="Times New Roman" w:hAnsi="Times New Roman"/>
          <w:sz w:val="20"/>
          <w:szCs w:val="20"/>
          <w:lang w:val="ru-RU"/>
        </w:rPr>
        <w:t>Внутригрудные л/узлы не увеличены.</w:t>
      </w:r>
      <w:r w:rsidR="00ED52CA">
        <w:rPr>
          <w:rFonts w:ascii="Times New Roman" w:hAnsi="Times New Roman"/>
          <w:sz w:val="20"/>
          <w:szCs w:val="20"/>
          <w:lang w:val="ru-RU"/>
        </w:rPr>
        <w:t xml:space="preserve"> </w:t>
      </w:r>
      <w:r w:rsidR="00ED52CA" w:rsidRPr="00ED52CA">
        <w:rPr>
          <w:rFonts w:ascii="Times New Roman" w:hAnsi="Times New Roman"/>
          <w:sz w:val="20"/>
          <w:szCs w:val="20"/>
          <w:lang w:val="ru-RU"/>
        </w:rPr>
        <w:t>Газ,</w:t>
      </w:r>
      <w:r w:rsidR="00FB29BE">
        <w:rPr>
          <w:rFonts w:ascii="Times New Roman" w:hAnsi="Times New Roman"/>
          <w:sz w:val="20"/>
          <w:szCs w:val="20"/>
          <w:lang w:val="ru-RU"/>
        </w:rPr>
        <w:t xml:space="preserve"> </w:t>
      </w:r>
      <w:r w:rsidR="00ED52CA" w:rsidRPr="00ED52CA">
        <w:rPr>
          <w:rFonts w:ascii="Times New Roman" w:hAnsi="Times New Roman"/>
          <w:sz w:val="20"/>
          <w:szCs w:val="20"/>
          <w:lang w:val="ru-RU"/>
        </w:rPr>
        <w:t xml:space="preserve">жидкость в плевральных полостях не выявлены.Визуализируются плевропульмональные и </w:t>
      </w:r>
      <w:r w:rsidR="00FB29BE" w:rsidRPr="00ED52CA">
        <w:rPr>
          <w:rFonts w:ascii="Times New Roman" w:hAnsi="Times New Roman"/>
          <w:sz w:val="20"/>
          <w:szCs w:val="20"/>
          <w:lang w:val="ru-RU"/>
        </w:rPr>
        <w:t>плевро-диафрагмальные</w:t>
      </w:r>
      <w:r w:rsidR="00ED52CA" w:rsidRPr="00ED52CA">
        <w:rPr>
          <w:rFonts w:ascii="Times New Roman" w:hAnsi="Times New Roman"/>
          <w:sz w:val="20"/>
          <w:szCs w:val="20"/>
          <w:lang w:val="ru-RU"/>
        </w:rPr>
        <w:t xml:space="preserve"> спайки, подчеркнутость междолевой плевры.</w:t>
      </w:r>
      <w:r w:rsidR="00ED52CA">
        <w:rPr>
          <w:rFonts w:ascii="Times New Roman" w:hAnsi="Times New Roman"/>
          <w:sz w:val="20"/>
          <w:szCs w:val="20"/>
          <w:lang w:val="ru-RU"/>
        </w:rPr>
        <w:t xml:space="preserve"> </w:t>
      </w:r>
      <w:r w:rsidR="00ED52CA" w:rsidRPr="00ED52CA">
        <w:rPr>
          <w:rFonts w:ascii="Times New Roman" w:hAnsi="Times New Roman"/>
          <w:sz w:val="20"/>
          <w:szCs w:val="20"/>
          <w:lang w:val="ru-RU"/>
        </w:rPr>
        <w:t xml:space="preserve">Деструктивных и периостальных изменений в зоне исследования не выявлено. </w:t>
      </w:r>
      <w:r w:rsidR="00ED52CA" w:rsidRPr="00ED52CA">
        <w:rPr>
          <w:rFonts w:ascii="Times New Roman" w:hAnsi="Times New Roman"/>
          <w:i/>
          <w:sz w:val="20"/>
          <w:szCs w:val="20"/>
          <w:lang w:val="ru-RU"/>
        </w:rPr>
        <w:t>Заключение</w:t>
      </w:r>
      <w:r w:rsidR="00ED52CA" w:rsidRPr="00ED52CA">
        <w:rPr>
          <w:rFonts w:ascii="Times New Roman" w:hAnsi="Times New Roman"/>
          <w:sz w:val="20"/>
          <w:szCs w:val="20"/>
          <w:lang w:val="ru-RU"/>
        </w:rPr>
        <w:t>: Патологических изменений в органах грудной полости не выявлено.</w:t>
      </w:r>
    </w:p>
    <w:p w:rsidR="00ED52CA" w:rsidRDefault="00ED52CA" w:rsidP="00162D00">
      <w:pPr>
        <w:pStyle w:val="a0"/>
        <w:ind w:left="0" w:right="-13"/>
        <w:jc w:val="both"/>
        <w:rPr>
          <w:rFonts w:ascii="Times New Roman" w:hAnsi="Times New Roman"/>
          <w:sz w:val="20"/>
          <w:szCs w:val="20"/>
          <w:lang w:val="ru-RU"/>
        </w:rPr>
      </w:pPr>
      <w:r w:rsidRPr="00ED52CA">
        <w:rPr>
          <w:rFonts w:ascii="Times New Roman" w:hAnsi="Times New Roman"/>
          <w:sz w:val="20"/>
          <w:szCs w:val="20"/>
          <w:lang w:val="ru-RU"/>
        </w:rPr>
        <w:t xml:space="preserve"> </w:t>
      </w:r>
      <w:r w:rsidRPr="00FB29BE">
        <w:rPr>
          <w:rFonts w:ascii="Times New Roman" w:hAnsi="Times New Roman"/>
          <w:b/>
          <w:i/>
          <w:sz w:val="20"/>
          <w:szCs w:val="20"/>
          <w:lang w:val="ru-RU"/>
        </w:rPr>
        <w:t>• УЗИ органов брюшной полости и л/у шеи (12.05.2020г).</w:t>
      </w:r>
      <w:r w:rsidRPr="00ED52CA">
        <w:rPr>
          <w:rFonts w:ascii="Times New Roman" w:hAnsi="Times New Roman"/>
          <w:sz w:val="20"/>
          <w:szCs w:val="20"/>
          <w:lang w:val="ru-RU"/>
        </w:rPr>
        <w:t xml:space="preserve"> В забрюшинном пространстве справа на уровне головки поджелудочной железы полости определяется узловое опухолевое образование, размерами 6.2х5.9х7.1см, с нечетким неровным контуром, </w:t>
      </w:r>
      <w:r w:rsidR="00FB29BE" w:rsidRPr="00ED52CA">
        <w:rPr>
          <w:rFonts w:ascii="Times New Roman" w:hAnsi="Times New Roman"/>
          <w:sz w:val="20"/>
          <w:szCs w:val="20"/>
          <w:lang w:val="ru-RU"/>
        </w:rPr>
        <w:t>пониженной</w:t>
      </w:r>
      <w:r w:rsidRPr="00ED52CA">
        <w:rPr>
          <w:rFonts w:ascii="Times New Roman" w:hAnsi="Times New Roman"/>
          <w:sz w:val="20"/>
          <w:szCs w:val="20"/>
          <w:lang w:val="ru-RU"/>
        </w:rPr>
        <w:t xml:space="preserve"> эхогенности, неоднородной солидной структуры,</w:t>
      </w:r>
      <w:r w:rsidR="00FB29BE">
        <w:rPr>
          <w:rFonts w:ascii="Times New Roman" w:hAnsi="Times New Roman"/>
          <w:sz w:val="20"/>
          <w:szCs w:val="20"/>
          <w:lang w:val="ru-RU"/>
        </w:rPr>
        <w:t xml:space="preserve"> </w:t>
      </w:r>
      <w:r w:rsidRPr="00ED52CA">
        <w:rPr>
          <w:rFonts w:ascii="Times New Roman" w:hAnsi="Times New Roman"/>
          <w:sz w:val="20"/>
          <w:szCs w:val="20"/>
          <w:lang w:val="ru-RU"/>
        </w:rPr>
        <w:t>при ЦДК васкуляризация умеренная. Границы опухолевых узлов в области ворот печени нечеткие. К передней поверхности опухоли прилежат отдельные мелкие л\у размерами 1.0х1.0см. Поджелудочная железа</w:t>
      </w:r>
      <w:r w:rsidR="00FB29BE">
        <w:rPr>
          <w:rFonts w:ascii="Times New Roman" w:hAnsi="Times New Roman"/>
          <w:sz w:val="20"/>
          <w:szCs w:val="20"/>
          <w:lang w:val="ru-RU"/>
        </w:rPr>
        <w:t xml:space="preserve"> </w:t>
      </w:r>
      <w:r w:rsidRPr="00ED52CA">
        <w:rPr>
          <w:rFonts w:ascii="Times New Roman" w:hAnsi="Times New Roman"/>
          <w:sz w:val="20"/>
          <w:szCs w:val="20"/>
          <w:lang w:val="ru-RU"/>
        </w:rPr>
        <w:t>-</w:t>
      </w:r>
      <w:r w:rsidR="00FB29BE">
        <w:rPr>
          <w:rFonts w:ascii="Times New Roman" w:hAnsi="Times New Roman"/>
          <w:sz w:val="20"/>
          <w:szCs w:val="20"/>
          <w:lang w:val="ru-RU"/>
        </w:rPr>
        <w:t xml:space="preserve"> </w:t>
      </w:r>
      <w:r w:rsidRPr="00ED52CA">
        <w:rPr>
          <w:rFonts w:ascii="Times New Roman" w:hAnsi="Times New Roman"/>
          <w:sz w:val="20"/>
          <w:szCs w:val="20"/>
          <w:lang w:val="ru-RU"/>
        </w:rPr>
        <w:t>четко не дифференцируется</w:t>
      </w:r>
      <w:r w:rsidR="00DE5682">
        <w:rPr>
          <w:rFonts w:ascii="Times New Roman" w:hAnsi="Times New Roman"/>
          <w:sz w:val="20"/>
          <w:szCs w:val="20"/>
          <w:lang w:val="ru-RU"/>
        </w:rPr>
        <w:t xml:space="preserve"> (</w:t>
      </w:r>
      <w:r w:rsidRPr="00ED52CA">
        <w:rPr>
          <w:rFonts w:ascii="Times New Roman" w:hAnsi="Times New Roman"/>
          <w:sz w:val="20"/>
          <w:szCs w:val="20"/>
          <w:lang w:val="ru-RU"/>
        </w:rPr>
        <w:t>на фоне жидкостного содержимого желудка). Печень- увеличена</w:t>
      </w:r>
      <w:r w:rsidR="00FB29BE">
        <w:rPr>
          <w:rFonts w:ascii="Times New Roman" w:hAnsi="Times New Roman"/>
          <w:sz w:val="20"/>
          <w:szCs w:val="20"/>
          <w:lang w:val="ru-RU"/>
        </w:rPr>
        <w:t xml:space="preserve"> </w:t>
      </w:r>
      <w:r w:rsidRPr="00ED52CA">
        <w:rPr>
          <w:rFonts w:ascii="Times New Roman" w:hAnsi="Times New Roman"/>
          <w:sz w:val="20"/>
          <w:szCs w:val="20"/>
          <w:lang w:val="ru-RU"/>
        </w:rPr>
        <w:t>(КВР 14.0 см,</w:t>
      </w:r>
      <w:r w:rsidR="00FB29BE">
        <w:rPr>
          <w:rFonts w:ascii="Times New Roman" w:hAnsi="Times New Roman"/>
          <w:sz w:val="20"/>
          <w:szCs w:val="20"/>
          <w:lang w:val="ru-RU"/>
        </w:rPr>
        <w:t xml:space="preserve"> </w:t>
      </w:r>
      <w:r w:rsidRPr="00ED52CA">
        <w:rPr>
          <w:rFonts w:ascii="Times New Roman" w:hAnsi="Times New Roman"/>
          <w:sz w:val="20"/>
          <w:szCs w:val="20"/>
          <w:lang w:val="ru-RU"/>
        </w:rPr>
        <w:t>Л</w:t>
      </w:r>
      <w:r w:rsidR="00FB29BE">
        <w:rPr>
          <w:rFonts w:ascii="Times New Roman" w:hAnsi="Times New Roman"/>
          <w:sz w:val="20"/>
          <w:szCs w:val="20"/>
          <w:lang w:val="ru-RU"/>
        </w:rPr>
        <w:t>Д</w:t>
      </w:r>
      <w:r w:rsidRPr="00ED52CA">
        <w:rPr>
          <w:rFonts w:ascii="Times New Roman" w:hAnsi="Times New Roman"/>
          <w:sz w:val="20"/>
          <w:szCs w:val="20"/>
          <w:lang w:val="ru-RU"/>
        </w:rPr>
        <w:t xml:space="preserve"> толщина 4.2см 1 сегмент 2.2см), средней эхогенности, структура однородная, очаговых образований не выявлено.</w:t>
      </w:r>
      <w:r w:rsidR="00DE5682">
        <w:rPr>
          <w:rFonts w:ascii="Times New Roman" w:hAnsi="Times New Roman"/>
          <w:sz w:val="20"/>
          <w:szCs w:val="20"/>
          <w:lang w:val="ru-RU"/>
        </w:rPr>
        <w:t xml:space="preserve"> </w:t>
      </w:r>
      <w:r w:rsidRPr="00ED52CA">
        <w:rPr>
          <w:rFonts w:ascii="Times New Roman" w:hAnsi="Times New Roman"/>
          <w:sz w:val="20"/>
          <w:szCs w:val="20"/>
          <w:lang w:val="ru-RU"/>
        </w:rPr>
        <w:t xml:space="preserve">Сосудистый рисунок ослаблен. Воротная вена расширена 1.0см. Отмечается расширение внутрипеченочных долевых протоков до 0.4см, мелких сегментарных до 0.2см. Общий желчный проток четко не дифференцируется. Желчный пузырь </w:t>
      </w:r>
      <w:r w:rsidR="00DE5682">
        <w:rPr>
          <w:rFonts w:ascii="Times New Roman" w:hAnsi="Times New Roman"/>
          <w:sz w:val="20"/>
          <w:szCs w:val="20"/>
          <w:lang w:val="ru-RU"/>
        </w:rPr>
        <w:t>по нижнему краю печени</w:t>
      </w:r>
      <w:r w:rsidR="00FB29BE">
        <w:rPr>
          <w:rFonts w:ascii="Times New Roman" w:hAnsi="Times New Roman"/>
          <w:sz w:val="20"/>
          <w:szCs w:val="20"/>
          <w:lang w:val="ru-RU"/>
        </w:rPr>
        <w:t xml:space="preserve"> </w:t>
      </w:r>
      <w:r w:rsidRPr="00ED52CA">
        <w:rPr>
          <w:rFonts w:ascii="Times New Roman" w:hAnsi="Times New Roman"/>
          <w:sz w:val="20"/>
          <w:szCs w:val="20"/>
          <w:lang w:val="ru-RU"/>
        </w:rPr>
        <w:t xml:space="preserve">значительно увеличен 12.1х4.5х4.1см ~ 116 </w:t>
      </w:r>
      <w:r w:rsidRPr="00ED52CA">
        <w:rPr>
          <w:rFonts w:ascii="Times New Roman" w:hAnsi="Times New Roman"/>
          <w:sz w:val="20"/>
          <w:szCs w:val="20"/>
        </w:rPr>
        <w:t>cm</w:t>
      </w:r>
      <w:r w:rsidRPr="00ED52CA">
        <w:rPr>
          <w:rFonts w:ascii="Times New Roman" w:hAnsi="Times New Roman"/>
          <w:sz w:val="20"/>
          <w:szCs w:val="20"/>
          <w:lang w:val="ru-RU"/>
        </w:rPr>
        <w:t>3, стенки уплотнены, ровные, в области дна небольшое количество осадка. Перифокального отека нет. В мягких тканях шеи, параменинг</w:t>
      </w:r>
      <w:r w:rsidR="00DE5682">
        <w:rPr>
          <w:rFonts w:ascii="Times New Roman" w:hAnsi="Times New Roman"/>
          <w:sz w:val="20"/>
          <w:szCs w:val="20"/>
          <w:lang w:val="ru-RU"/>
        </w:rPr>
        <w:t>е</w:t>
      </w:r>
      <w:r w:rsidRPr="00ED52CA">
        <w:rPr>
          <w:rFonts w:ascii="Times New Roman" w:hAnsi="Times New Roman"/>
          <w:sz w:val="20"/>
          <w:szCs w:val="20"/>
          <w:lang w:val="ru-RU"/>
        </w:rPr>
        <w:t>альн</w:t>
      </w:r>
      <w:r w:rsidR="00DE5682">
        <w:rPr>
          <w:rFonts w:ascii="Times New Roman" w:hAnsi="Times New Roman"/>
          <w:sz w:val="20"/>
          <w:szCs w:val="20"/>
          <w:lang w:val="ru-RU"/>
        </w:rPr>
        <w:t xml:space="preserve">ой </w:t>
      </w:r>
      <w:r w:rsidRPr="00ED52CA">
        <w:rPr>
          <w:rFonts w:ascii="Times New Roman" w:hAnsi="Times New Roman"/>
          <w:sz w:val="20"/>
          <w:szCs w:val="20"/>
          <w:lang w:val="ru-RU"/>
        </w:rPr>
        <w:t>област</w:t>
      </w:r>
      <w:r w:rsidR="00DE5682">
        <w:rPr>
          <w:rFonts w:ascii="Times New Roman" w:hAnsi="Times New Roman"/>
          <w:sz w:val="20"/>
          <w:szCs w:val="20"/>
          <w:lang w:val="ru-RU"/>
        </w:rPr>
        <w:t xml:space="preserve">и </w:t>
      </w:r>
      <w:r w:rsidRPr="00ED52CA">
        <w:rPr>
          <w:rFonts w:ascii="Times New Roman" w:hAnsi="Times New Roman"/>
          <w:sz w:val="20"/>
          <w:szCs w:val="20"/>
          <w:lang w:val="ru-RU"/>
        </w:rPr>
        <w:t xml:space="preserve">патологических узловых образований не выявлено. </w:t>
      </w:r>
      <w:r w:rsidRPr="00FB29BE">
        <w:rPr>
          <w:rFonts w:ascii="Times New Roman" w:hAnsi="Times New Roman"/>
          <w:i/>
          <w:sz w:val="20"/>
          <w:szCs w:val="20"/>
          <w:lang w:val="ru-RU"/>
        </w:rPr>
        <w:t>Заключение</w:t>
      </w:r>
      <w:r w:rsidRPr="00ED52CA">
        <w:rPr>
          <w:rFonts w:ascii="Times New Roman" w:hAnsi="Times New Roman"/>
          <w:sz w:val="20"/>
          <w:szCs w:val="20"/>
          <w:lang w:val="ru-RU"/>
        </w:rPr>
        <w:t>: Опухолевое образование забрюшинного пространства</w:t>
      </w:r>
      <w:r w:rsidR="00DE5682">
        <w:rPr>
          <w:rFonts w:ascii="Times New Roman" w:hAnsi="Times New Roman"/>
          <w:sz w:val="20"/>
          <w:szCs w:val="20"/>
          <w:lang w:val="ru-RU"/>
        </w:rPr>
        <w:t xml:space="preserve"> </w:t>
      </w:r>
      <w:r w:rsidRPr="00ED52CA">
        <w:rPr>
          <w:rFonts w:ascii="Times New Roman" w:hAnsi="Times New Roman"/>
          <w:sz w:val="20"/>
          <w:szCs w:val="20"/>
          <w:lang w:val="ru-RU"/>
        </w:rPr>
        <w:t>(вероятнее всего мтс пораже</w:t>
      </w:r>
      <w:r w:rsidR="00DE5682">
        <w:rPr>
          <w:rFonts w:ascii="Times New Roman" w:hAnsi="Times New Roman"/>
          <w:sz w:val="20"/>
          <w:szCs w:val="20"/>
          <w:lang w:val="ru-RU"/>
        </w:rPr>
        <w:t>ние). Эхопризнаки гепатомегалии, в</w:t>
      </w:r>
      <w:r w:rsidRPr="00ED52CA">
        <w:rPr>
          <w:rFonts w:ascii="Times New Roman" w:hAnsi="Times New Roman"/>
          <w:sz w:val="20"/>
          <w:szCs w:val="20"/>
          <w:lang w:val="ru-RU"/>
        </w:rPr>
        <w:t xml:space="preserve">/печеночного холестаза. </w:t>
      </w:r>
    </w:p>
    <w:p w:rsidR="00ED52CA" w:rsidRDefault="00ED52CA" w:rsidP="00162D00">
      <w:pPr>
        <w:pStyle w:val="a0"/>
        <w:ind w:left="0" w:right="-13"/>
        <w:jc w:val="both"/>
        <w:rPr>
          <w:rFonts w:ascii="Times New Roman" w:hAnsi="Times New Roman"/>
          <w:sz w:val="20"/>
          <w:szCs w:val="20"/>
          <w:lang w:val="ru-RU"/>
        </w:rPr>
      </w:pPr>
      <w:r w:rsidRPr="00FB29BE">
        <w:rPr>
          <w:rFonts w:ascii="Times New Roman" w:hAnsi="Times New Roman"/>
          <w:b/>
          <w:i/>
          <w:sz w:val="20"/>
          <w:szCs w:val="20"/>
          <w:lang w:val="ru-RU"/>
        </w:rPr>
        <w:t>• МРТ основания черепа и головного мозга (от 14.05.2020)</w:t>
      </w:r>
      <w:r w:rsidRPr="00ED52CA">
        <w:rPr>
          <w:rFonts w:ascii="Times New Roman" w:hAnsi="Times New Roman"/>
          <w:sz w:val="20"/>
          <w:szCs w:val="20"/>
          <w:lang w:val="ru-RU"/>
        </w:rPr>
        <w:t xml:space="preserve"> - Объемные образования в веществе головного мозга не выявлены.При внутривенном контрастировании участки патологического накопления контрастного препарата в веществе и оболочках головного мозга не определяются.</w:t>
      </w:r>
      <w:r w:rsidR="00FB29BE">
        <w:rPr>
          <w:rFonts w:ascii="Times New Roman" w:hAnsi="Times New Roman"/>
          <w:sz w:val="20"/>
          <w:szCs w:val="20"/>
          <w:lang w:val="ru-RU"/>
        </w:rPr>
        <w:t xml:space="preserve"> </w:t>
      </w:r>
      <w:r w:rsidRPr="00ED52CA">
        <w:rPr>
          <w:rFonts w:ascii="Times New Roman" w:hAnsi="Times New Roman"/>
          <w:sz w:val="20"/>
          <w:szCs w:val="20"/>
          <w:lang w:val="ru-RU"/>
        </w:rPr>
        <w:t xml:space="preserve">Структуры мозга развиты правильно. Дифференциация серого и белого вещества не нарушена. Периваскулярные пространства Вирхова-Робина несколько расширены. Желудочки симметричны, не расширены. Признаки нарушения оттока ликвора не выявлены. Борозды и извилины – без особенностей. </w:t>
      </w:r>
      <w:r w:rsidR="00FB29BE">
        <w:rPr>
          <w:rFonts w:ascii="Times New Roman" w:hAnsi="Times New Roman"/>
          <w:sz w:val="20"/>
          <w:szCs w:val="20"/>
          <w:lang w:val="ru-RU"/>
        </w:rPr>
        <w:t>С</w:t>
      </w:r>
      <w:r w:rsidRPr="00ED52CA">
        <w:rPr>
          <w:rFonts w:ascii="Times New Roman" w:hAnsi="Times New Roman"/>
          <w:sz w:val="20"/>
          <w:szCs w:val="20"/>
          <w:lang w:val="ru-RU"/>
        </w:rPr>
        <w:t xml:space="preserve">убарахноидальные пространства не расширены. Оболочки головного мозга не утолщены.Вклинения стволовых структур в большое затылочное отверстие не выявлено. По сравнению с предыдущим исследованием отмечается дальнейшая тенденция к уменьшению выраженности неравномерного утолщения и отека слизистых оболочек придаточных пазух носа и носовых раковин, а также мягких тканей парафарингеальной области. При настоящем исследовании отмечается </w:t>
      </w:r>
      <w:r w:rsidR="00DE5682">
        <w:rPr>
          <w:rFonts w:ascii="Times New Roman" w:hAnsi="Times New Roman"/>
          <w:sz w:val="20"/>
          <w:szCs w:val="20"/>
          <w:lang w:val="ru-RU"/>
        </w:rPr>
        <w:t xml:space="preserve">только </w:t>
      </w:r>
      <w:r w:rsidRPr="00ED52CA">
        <w:rPr>
          <w:rFonts w:ascii="Times New Roman" w:hAnsi="Times New Roman"/>
          <w:sz w:val="20"/>
          <w:szCs w:val="20"/>
          <w:lang w:val="ru-RU"/>
        </w:rPr>
        <w:t>утолщение и отек слизистых оболочек обеих верхнечелюстных пазух и ,частично, воздушных ячеек решетчатого лабиринта. На этом фоне явные патологические объемные образования не определяются.</w:t>
      </w:r>
      <w:r w:rsidR="00FB29BE">
        <w:rPr>
          <w:rFonts w:ascii="Times New Roman" w:hAnsi="Times New Roman"/>
          <w:sz w:val="20"/>
          <w:szCs w:val="20"/>
          <w:lang w:val="ru-RU"/>
        </w:rPr>
        <w:t xml:space="preserve"> </w:t>
      </w:r>
      <w:r w:rsidRPr="00ED52CA">
        <w:rPr>
          <w:rFonts w:ascii="Times New Roman" w:hAnsi="Times New Roman"/>
          <w:sz w:val="20"/>
          <w:szCs w:val="20"/>
          <w:lang w:val="ru-RU"/>
        </w:rPr>
        <w:t>При внутривенном динамическом контрастировании явные участки патологического накопления контрастного препарата, характерные для активной опухолевой ткани</w:t>
      </w:r>
      <w:r w:rsidR="00DE5682">
        <w:rPr>
          <w:rFonts w:ascii="Times New Roman" w:hAnsi="Times New Roman"/>
          <w:sz w:val="20"/>
          <w:szCs w:val="20"/>
          <w:lang w:val="ru-RU"/>
        </w:rPr>
        <w:t>,</w:t>
      </w:r>
      <w:r w:rsidRPr="00ED52CA">
        <w:rPr>
          <w:rFonts w:ascii="Times New Roman" w:hAnsi="Times New Roman"/>
          <w:sz w:val="20"/>
          <w:szCs w:val="20"/>
          <w:lang w:val="ru-RU"/>
        </w:rPr>
        <w:t xml:space="preserve"> не выявлены. Убедительные МР-признаки локального рецидива заболевания не выявлены. Отмечается изменение МР-сигнала от хрусталика левого глазного яблока – рекомендуется консультация окулиста. </w:t>
      </w:r>
    </w:p>
    <w:p w:rsidR="00ED52CA" w:rsidRDefault="00ED52CA" w:rsidP="00162D00">
      <w:pPr>
        <w:pStyle w:val="a0"/>
        <w:ind w:left="0" w:right="-13"/>
        <w:jc w:val="both"/>
        <w:rPr>
          <w:rFonts w:ascii="Times New Roman" w:hAnsi="Times New Roman"/>
          <w:sz w:val="20"/>
          <w:szCs w:val="20"/>
          <w:lang w:val="ru-RU"/>
        </w:rPr>
      </w:pPr>
      <w:r w:rsidRPr="00FB29BE">
        <w:rPr>
          <w:rFonts w:ascii="Times New Roman" w:hAnsi="Times New Roman"/>
          <w:b/>
          <w:i/>
          <w:sz w:val="20"/>
          <w:szCs w:val="20"/>
          <w:lang w:val="ru-RU"/>
        </w:rPr>
        <w:t>• Бронхоскопия (14.05.2020г</w:t>
      </w:r>
      <w:r w:rsidRPr="00ED52CA">
        <w:rPr>
          <w:rFonts w:ascii="Times New Roman" w:hAnsi="Times New Roman"/>
          <w:i/>
          <w:sz w:val="20"/>
          <w:szCs w:val="20"/>
          <w:lang w:val="ru-RU"/>
        </w:rPr>
        <w:t xml:space="preserve">) </w:t>
      </w:r>
      <w:r w:rsidRPr="00ED52CA">
        <w:rPr>
          <w:rFonts w:ascii="Times New Roman" w:hAnsi="Times New Roman"/>
          <w:sz w:val="20"/>
          <w:szCs w:val="20"/>
          <w:lang w:val="ru-RU"/>
        </w:rPr>
        <w:t>Исследование выполнено через интубационную трубку, дистальный конец которой находится на 2,0 см выше от уровня карины. Просвет трахеи широкий, кольца хорошо дифференцируются. Карина прямая, основание ее не расширено.При осмотре обеих половин бронхиального дерева просвет доступных осмотру бронхов широкий, в просвете умеренное количество слизистого содержимого с геморрагическим компонентом, аспирировано. Слизистая оболочка гладкая, блестящая, розового цвета. Выполнена санация ТБД, осложнений нет.</w:t>
      </w:r>
    </w:p>
    <w:p w:rsidR="00B132A2" w:rsidRPr="00ED52CA" w:rsidRDefault="00FB29BE" w:rsidP="00162D00">
      <w:pPr>
        <w:pStyle w:val="a0"/>
        <w:ind w:left="0" w:right="-13"/>
        <w:jc w:val="both"/>
        <w:rPr>
          <w:rFonts w:ascii="Times New Roman" w:hAnsi="Times New Roman"/>
          <w:sz w:val="20"/>
          <w:szCs w:val="20"/>
          <w:lang w:val="ru-RU"/>
        </w:rPr>
      </w:pPr>
      <w:r>
        <w:rPr>
          <w:rFonts w:ascii="Times New Roman" w:hAnsi="Times New Roman"/>
          <w:sz w:val="20"/>
          <w:szCs w:val="20"/>
          <w:lang w:val="ru-RU"/>
        </w:rPr>
        <w:t xml:space="preserve"> •</w:t>
      </w:r>
      <w:r w:rsidR="00ED52CA" w:rsidRPr="00ED52CA">
        <w:rPr>
          <w:rFonts w:ascii="Times New Roman" w:hAnsi="Times New Roman"/>
          <w:b/>
          <w:i/>
          <w:sz w:val="20"/>
          <w:szCs w:val="20"/>
          <w:lang w:val="ru-RU"/>
        </w:rPr>
        <w:t xml:space="preserve">Сцинтиграфия костей скелета (13.05.2020г) </w:t>
      </w:r>
      <w:r w:rsidR="00ED52CA" w:rsidRPr="00ED52CA">
        <w:rPr>
          <w:rFonts w:ascii="Times New Roman" w:hAnsi="Times New Roman"/>
          <w:sz w:val="20"/>
          <w:szCs w:val="20"/>
          <w:lang w:val="ru-RU"/>
        </w:rPr>
        <w:t>На остеосцинтиграммах при настоящем исследовании стало определяться диффузно-повышенное распределение РФП в проекции левого сосцевидного отростка, возможно, реактивного характера. В других отделах скелета – без видимых очаговых изменений.</w:t>
      </w:r>
    </w:p>
    <w:p w:rsidR="00ED52CA" w:rsidRDefault="00ED52CA" w:rsidP="00162D00">
      <w:pPr>
        <w:pStyle w:val="a0"/>
        <w:ind w:left="0" w:right="-13"/>
        <w:jc w:val="both"/>
        <w:rPr>
          <w:lang w:val="ru-RU"/>
        </w:rPr>
      </w:pPr>
    </w:p>
    <w:p w:rsidR="00ED52CA" w:rsidRPr="00ED52CA" w:rsidRDefault="00ED52CA" w:rsidP="00162D00">
      <w:pPr>
        <w:pStyle w:val="a0"/>
        <w:ind w:left="0" w:right="-13"/>
        <w:jc w:val="both"/>
        <w:rPr>
          <w:rFonts w:ascii="Times New Roman" w:hAnsi="Times New Roman"/>
          <w:bCs/>
          <w:sz w:val="20"/>
          <w:szCs w:val="20"/>
          <w:highlight w:val="yellow"/>
          <w:lang w:val="ru-RU"/>
        </w:rPr>
      </w:pPr>
    </w:p>
    <w:p w:rsidR="00B132A2" w:rsidRPr="003B5461" w:rsidRDefault="00FB086F" w:rsidP="00162D00">
      <w:pPr>
        <w:pStyle w:val="1"/>
        <w:tabs>
          <w:tab w:val="left" w:pos="3801"/>
          <w:tab w:val="left" w:pos="9520"/>
        </w:tabs>
        <w:ind w:right="-13"/>
        <w:jc w:val="center"/>
        <w:rPr>
          <w:rFonts w:ascii="Times New Roman" w:hAnsi="Times New Roman" w:cs="Times New Roman"/>
          <w:w w:val="105"/>
          <w:sz w:val="20"/>
          <w:szCs w:val="20"/>
        </w:rPr>
      </w:pPr>
      <w:r>
        <w:rPr>
          <w:rFonts w:ascii="Times New Roman" w:hAnsi="Times New Roman" w:cs="Times New Roman"/>
          <w:b w:val="0"/>
          <w:noProof/>
          <w:sz w:val="20"/>
          <w:szCs w:val="20"/>
          <w:lang w:val="ru-RU" w:eastAsia="ru-RU"/>
        </w:rPr>
        <mc:AlternateContent>
          <mc:Choice Requires="wps">
            <w:drawing>
              <wp:anchor distT="0" distB="0" distL="114300" distR="114300" simplePos="0" relativeHeight="251663872" behindDoc="0" locked="0" layoutInCell="1" allowOverlap="1">
                <wp:simplePos x="0" y="0"/>
                <wp:positionH relativeFrom="column">
                  <wp:posOffset>725170</wp:posOffset>
                </wp:positionH>
                <wp:positionV relativeFrom="paragraph">
                  <wp:posOffset>146050</wp:posOffset>
                </wp:positionV>
                <wp:extent cx="5420360" cy="0"/>
                <wp:effectExtent l="0" t="0" r="0" b="0"/>
                <wp:wrapNone/>
                <wp:docPr id="12" nam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0AAC7" id=" 50" o:spid="_x0000_s1026" type="#_x0000_t32" style="position:absolute;margin-left:57.1pt;margin-top:11.5pt;width:426.8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">
                <o:lock v:ext="edit" shapetype="f"/>
              </v:shape>
            </w:pict>
          </mc:Fallback>
        </mc:AlternateContent>
      </w:r>
      <w:r w:rsidR="00B132A2" w:rsidRPr="003B5461">
        <w:rPr>
          <w:rFonts w:ascii="Times New Roman" w:hAnsi="Times New Roman" w:cs="Times New Roman"/>
          <w:sz w:val="20"/>
          <w:szCs w:val="20"/>
          <w:u w:val="single"/>
        </w:rPr>
        <w:t>Состояние</w:t>
      </w:r>
      <w:r w:rsidR="00B132A2" w:rsidRPr="003B5461">
        <w:rPr>
          <w:rFonts w:ascii="Times New Roman" w:hAnsi="Times New Roman" w:cs="Times New Roman"/>
          <w:spacing w:val="-21"/>
          <w:sz w:val="20"/>
          <w:szCs w:val="20"/>
          <w:u w:val="single"/>
        </w:rPr>
        <w:t xml:space="preserve"> </w:t>
      </w:r>
      <w:r w:rsidR="00B132A2" w:rsidRPr="003B5461">
        <w:rPr>
          <w:rFonts w:ascii="Times New Roman" w:hAnsi="Times New Roman" w:cs="Times New Roman"/>
          <w:sz w:val="20"/>
          <w:szCs w:val="20"/>
          <w:u w:val="single"/>
        </w:rPr>
        <w:t>при</w:t>
      </w:r>
      <w:r w:rsidR="00B132A2" w:rsidRPr="003B5461">
        <w:rPr>
          <w:rFonts w:ascii="Times New Roman" w:hAnsi="Times New Roman" w:cs="Times New Roman"/>
          <w:spacing w:val="-20"/>
          <w:sz w:val="20"/>
          <w:szCs w:val="20"/>
          <w:u w:val="single"/>
        </w:rPr>
        <w:t xml:space="preserve"> </w:t>
      </w:r>
      <w:r w:rsidR="00B132A2" w:rsidRPr="003B5461">
        <w:rPr>
          <w:rFonts w:ascii="Times New Roman" w:hAnsi="Times New Roman" w:cs="Times New Roman"/>
          <w:sz w:val="20"/>
          <w:szCs w:val="20"/>
          <w:u w:val="single"/>
          <w:lang w:val="ru-RU"/>
        </w:rPr>
        <w:t>поступлении</w:t>
      </w:r>
    </w:p>
    <w:p w:rsidR="00B132A2" w:rsidRDefault="00B132A2" w:rsidP="00162D00">
      <w:pPr>
        <w:spacing w:before="108" w:line="240" w:lineRule="atLeast"/>
        <w:ind w:right="-13" w:firstLine="720"/>
        <w:contextualSpacing/>
        <w:jc w:val="both"/>
        <w:rPr>
          <w:rFonts w:ascii="Times New Roman" w:hAnsi="Times New Roman" w:cs="Times New Roman"/>
          <w:b/>
          <w:w w:val="105"/>
          <w:sz w:val="20"/>
          <w:szCs w:val="20"/>
          <w:lang w:val="ru-RU"/>
        </w:rPr>
      </w:pPr>
      <w:r w:rsidRPr="00B3509F">
        <w:rPr>
          <w:rFonts w:ascii="Times New Roman" w:hAnsi="Times New Roman" w:cs="Times New Roman"/>
          <w:b/>
          <w:w w:val="105"/>
          <w:sz w:val="20"/>
          <w:szCs w:val="20"/>
          <w:lang w:val="ru-RU"/>
        </w:rPr>
        <w:t xml:space="preserve">Рост: </w:t>
      </w:r>
      <w:r w:rsidRPr="00B3509F">
        <w:rPr>
          <w:rFonts w:ascii="Times New Roman" w:hAnsi="Times New Roman" w:cs="Times New Roman"/>
          <w:w w:val="105"/>
          <w:sz w:val="20"/>
          <w:szCs w:val="20"/>
          <w:lang w:val="ru-RU"/>
        </w:rPr>
        <w:t>1</w:t>
      </w:r>
      <w:r w:rsidR="00FB29BE">
        <w:rPr>
          <w:rFonts w:ascii="Times New Roman" w:hAnsi="Times New Roman" w:cs="Times New Roman"/>
          <w:w w:val="105"/>
          <w:sz w:val="20"/>
          <w:szCs w:val="20"/>
          <w:lang w:val="ru-RU"/>
        </w:rPr>
        <w:t>33</w:t>
      </w:r>
      <w:r w:rsidRPr="00B3509F">
        <w:rPr>
          <w:rFonts w:ascii="Times New Roman" w:hAnsi="Times New Roman" w:cs="Times New Roman"/>
          <w:w w:val="105"/>
          <w:sz w:val="20"/>
          <w:szCs w:val="20"/>
          <w:lang w:val="ru-RU"/>
        </w:rPr>
        <w:t xml:space="preserve"> </w:t>
      </w:r>
      <w:r w:rsidRPr="00B3509F">
        <w:rPr>
          <w:rFonts w:ascii="Times New Roman" w:hAnsi="Times New Roman" w:cs="Times New Roman"/>
          <w:b/>
          <w:w w:val="105"/>
          <w:sz w:val="20"/>
          <w:szCs w:val="20"/>
          <w:lang w:val="ru-RU"/>
        </w:rPr>
        <w:t xml:space="preserve">см.; Вес: </w:t>
      </w:r>
      <w:r w:rsidRPr="00B3509F">
        <w:rPr>
          <w:rFonts w:ascii="Times New Roman" w:hAnsi="Times New Roman" w:cs="Times New Roman"/>
          <w:w w:val="105"/>
          <w:sz w:val="20"/>
          <w:szCs w:val="20"/>
          <w:lang w:val="ru-RU"/>
        </w:rPr>
        <w:t>2</w:t>
      </w:r>
      <w:r w:rsidR="00FB29BE">
        <w:rPr>
          <w:rFonts w:ascii="Times New Roman" w:hAnsi="Times New Roman" w:cs="Times New Roman"/>
          <w:w w:val="105"/>
          <w:sz w:val="20"/>
          <w:szCs w:val="20"/>
          <w:lang w:val="ru-RU"/>
        </w:rPr>
        <w:t>8</w:t>
      </w:r>
      <w:r w:rsidRPr="00B3509F">
        <w:rPr>
          <w:rFonts w:ascii="Times New Roman" w:hAnsi="Times New Roman" w:cs="Times New Roman"/>
          <w:w w:val="105"/>
          <w:sz w:val="20"/>
          <w:szCs w:val="20"/>
          <w:lang w:val="ru-RU"/>
        </w:rPr>
        <w:t xml:space="preserve">.7 </w:t>
      </w:r>
      <w:r w:rsidRPr="00B3509F">
        <w:rPr>
          <w:rFonts w:ascii="Times New Roman" w:hAnsi="Times New Roman" w:cs="Times New Roman"/>
          <w:b/>
          <w:w w:val="105"/>
          <w:sz w:val="20"/>
          <w:szCs w:val="20"/>
          <w:lang w:val="ru-RU"/>
        </w:rPr>
        <w:t xml:space="preserve">кг; Площадь поверхности тела: </w:t>
      </w:r>
      <w:r w:rsidR="00FB29BE">
        <w:rPr>
          <w:rFonts w:ascii="Times New Roman" w:hAnsi="Times New Roman" w:cs="Times New Roman"/>
          <w:w w:val="105"/>
          <w:sz w:val="20"/>
          <w:szCs w:val="20"/>
          <w:lang w:val="ru-RU"/>
        </w:rPr>
        <w:t>1</w:t>
      </w:r>
      <w:r>
        <w:rPr>
          <w:rFonts w:ascii="Times New Roman" w:hAnsi="Times New Roman" w:cs="Times New Roman"/>
          <w:w w:val="105"/>
          <w:sz w:val="20"/>
          <w:szCs w:val="20"/>
          <w:lang w:val="ru-RU"/>
        </w:rPr>
        <w:t>,</w:t>
      </w:r>
      <w:r w:rsidR="00FB29BE">
        <w:rPr>
          <w:rFonts w:ascii="Times New Roman" w:hAnsi="Times New Roman" w:cs="Times New Roman"/>
          <w:w w:val="105"/>
          <w:sz w:val="20"/>
          <w:szCs w:val="20"/>
          <w:lang w:val="ru-RU"/>
        </w:rPr>
        <w:t>0</w:t>
      </w:r>
      <w:r>
        <w:rPr>
          <w:rFonts w:ascii="Times New Roman" w:hAnsi="Times New Roman" w:cs="Times New Roman"/>
          <w:w w:val="105"/>
          <w:sz w:val="20"/>
          <w:szCs w:val="20"/>
          <w:lang w:val="ru-RU"/>
        </w:rPr>
        <w:t>2</w:t>
      </w:r>
      <w:r w:rsidRPr="00B3509F">
        <w:rPr>
          <w:rFonts w:ascii="Times New Roman" w:hAnsi="Times New Roman" w:cs="Times New Roman"/>
          <w:b/>
          <w:w w:val="105"/>
          <w:sz w:val="20"/>
          <w:szCs w:val="20"/>
          <w:lang w:val="ru-RU"/>
        </w:rPr>
        <w:t xml:space="preserve">; ИМТ: </w:t>
      </w:r>
      <w:r w:rsidRPr="00B3509F">
        <w:rPr>
          <w:rFonts w:ascii="Times New Roman" w:hAnsi="Times New Roman" w:cs="Times New Roman"/>
          <w:w w:val="105"/>
          <w:sz w:val="20"/>
          <w:szCs w:val="20"/>
          <w:lang w:val="ru-RU"/>
        </w:rPr>
        <w:t>1</w:t>
      </w:r>
      <w:r w:rsidR="00FB29BE">
        <w:rPr>
          <w:rFonts w:ascii="Times New Roman" w:hAnsi="Times New Roman" w:cs="Times New Roman"/>
          <w:w w:val="105"/>
          <w:sz w:val="20"/>
          <w:szCs w:val="20"/>
          <w:lang w:val="ru-RU"/>
        </w:rPr>
        <w:t>5</w:t>
      </w:r>
      <w:r w:rsidRPr="00B3509F">
        <w:rPr>
          <w:rFonts w:ascii="Times New Roman" w:hAnsi="Times New Roman" w:cs="Times New Roman"/>
          <w:w w:val="105"/>
          <w:sz w:val="20"/>
          <w:szCs w:val="20"/>
          <w:lang w:val="ru-RU"/>
        </w:rPr>
        <w:t>.91</w:t>
      </w:r>
      <w:r w:rsidRPr="00B3509F">
        <w:rPr>
          <w:rFonts w:ascii="Times New Roman" w:hAnsi="Times New Roman" w:cs="Times New Roman"/>
          <w:b/>
          <w:w w:val="105"/>
          <w:sz w:val="20"/>
          <w:szCs w:val="20"/>
          <w:lang w:val="ru-RU"/>
        </w:rPr>
        <w:t>;</w:t>
      </w:r>
    </w:p>
    <w:p w:rsidR="00B132A2" w:rsidRPr="00FB29BE" w:rsidRDefault="00B132A2" w:rsidP="00162D00">
      <w:pPr>
        <w:spacing w:before="108" w:line="240" w:lineRule="atLeast"/>
        <w:ind w:left="720" w:right="-13"/>
        <w:contextualSpacing/>
        <w:jc w:val="both"/>
        <w:rPr>
          <w:rFonts w:ascii="Times New Roman" w:hAnsi="Times New Roman" w:cs="Times New Roman"/>
          <w:b/>
          <w:sz w:val="20"/>
          <w:szCs w:val="20"/>
          <w:lang w:val="ru-RU"/>
        </w:rPr>
      </w:pPr>
      <w:r>
        <w:rPr>
          <w:rFonts w:ascii="Times New Roman" w:hAnsi="Times New Roman" w:cs="Times New Roman"/>
          <w:b/>
          <w:w w:val="105"/>
          <w:sz w:val="20"/>
          <w:szCs w:val="20"/>
          <w:lang w:val="ru-RU"/>
        </w:rPr>
        <w:t xml:space="preserve">Состояние ребенка </w:t>
      </w:r>
      <w:r w:rsidRPr="00FB29BE">
        <w:rPr>
          <w:rFonts w:ascii="Times New Roman" w:hAnsi="Times New Roman" w:cs="Times New Roman"/>
          <w:b/>
          <w:w w:val="105"/>
          <w:sz w:val="20"/>
          <w:szCs w:val="20"/>
          <w:lang w:val="ru-RU"/>
        </w:rPr>
        <w:t>крайне тяжелое.</w:t>
      </w:r>
    </w:p>
    <w:p w:rsidR="00FB29BE" w:rsidRPr="00FB29BE" w:rsidRDefault="00B132A2" w:rsidP="00162D00">
      <w:pPr>
        <w:suppressAutoHyphens w:val="0"/>
        <w:autoSpaceDE w:val="0"/>
        <w:autoSpaceDN w:val="0"/>
        <w:adjustRightInd w:val="0"/>
        <w:spacing w:line="240" w:lineRule="atLeast"/>
        <w:ind w:right="-13" w:firstLine="720"/>
        <w:contextualSpacing/>
        <w:jc w:val="both"/>
        <w:rPr>
          <w:rFonts w:ascii="Times New Roman" w:hAnsi="Times New Roman" w:cs="Times New Roman"/>
          <w:sz w:val="20"/>
          <w:szCs w:val="20"/>
          <w:lang w:val="ru-RU"/>
        </w:rPr>
      </w:pPr>
      <w:r w:rsidRPr="00FB29BE">
        <w:rPr>
          <w:rFonts w:ascii="Times New Roman" w:hAnsi="Times New Roman" w:cs="Times New Roman"/>
          <w:b/>
          <w:w w:val="105"/>
          <w:sz w:val="20"/>
          <w:szCs w:val="20"/>
          <w:u w:val="single"/>
        </w:rPr>
        <w:t>Status</w:t>
      </w:r>
      <w:r w:rsidRPr="00FB29BE">
        <w:rPr>
          <w:rFonts w:ascii="Times New Roman" w:hAnsi="Times New Roman" w:cs="Times New Roman"/>
          <w:b/>
          <w:spacing w:val="-20"/>
          <w:w w:val="105"/>
          <w:sz w:val="20"/>
          <w:szCs w:val="20"/>
          <w:u w:val="single"/>
          <w:lang w:val="ru-RU"/>
        </w:rPr>
        <w:t xml:space="preserve"> </w:t>
      </w:r>
      <w:r w:rsidRPr="00FB29BE">
        <w:rPr>
          <w:rFonts w:ascii="Times New Roman" w:hAnsi="Times New Roman" w:cs="Times New Roman"/>
          <w:b/>
          <w:w w:val="105"/>
          <w:sz w:val="20"/>
          <w:szCs w:val="20"/>
          <w:u w:val="single"/>
        </w:rPr>
        <w:t>localis</w:t>
      </w:r>
      <w:r w:rsidRPr="00FB29BE">
        <w:rPr>
          <w:rFonts w:ascii="Times New Roman" w:hAnsi="Times New Roman" w:cs="Times New Roman"/>
          <w:b/>
          <w:w w:val="105"/>
          <w:sz w:val="20"/>
          <w:szCs w:val="20"/>
          <w:u w:val="single"/>
          <w:lang w:val="ru-RU"/>
        </w:rPr>
        <w:t>:</w:t>
      </w:r>
      <w:r w:rsidRPr="00FB29BE">
        <w:rPr>
          <w:rFonts w:ascii="Times New Roman" w:hAnsi="Times New Roman" w:cs="Times New Roman"/>
          <w:b/>
          <w:spacing w:val="-21"/>
          <w:w w:val="105"/>
          <w:sz w:val="20"/>
          <w:szCs w:val="20"/>
          <w:lang w:val="ru-RU"/>
        </w:rPr>
        <w:t xml:space="preserve"> </w:t>
      </w:r>
      <w:r w:rsidR="00FB29BE" w:rsidRPr="00FB29BE">
        <w:rPr>
          <w:rFonts w:ascii="Times New Roman" w:hAnsi="Times New Roman" w:cs="Times New Roman"/>
          <w:sz w:val="20"/>
          <w:szCs w:val="20"/>
          <w:lang w:val="ru-RU"/>
        </w:rPr>
        <w:t>Лицо симметрично. Шейные лимфатические узлы до 1-1,5 см, подвижные, эластической консистенции, б/болезненные. Живот увеличен в объеме. П/о рана</w:t>
      </w:r>
      <w:r w:rsidR="00DE5682">
        <w:rPr>
          <w:rFonts w:ascii="Times New Roman" w:hAnsi="Times New Roman" w:cs="Times New Roman"/>
          <w:sz w:val="20"/>
          <w:szCs w:val="20"/>
          <w:lang w:val="ru-RU"/>
        </w:rPr>
        <w:t xml:space="preserve"> на передней брюшной стенке</w:t>
      </w:r>
      <w:r w:rsidR="00FB29BE" w:rsidRPr="00FB29BE">
        <w:rPr>
          <w:rFonts w:ascii="Times New Roman" w:hAnsi="Times New Roman" w:cs="Times New Roman"/>
          <w:sz w:val="20"/>
          <w:szCs w:val="20"/>
          <w:lang w:val="ru-RU"/>
        </w:rPr>
        <w:t xml:space="preserve"> без признаков воспаления</w:t>
      </w:r>
    </w:p>
    <w:p w:rsidR="00B132A2" w:rsidRDefault="00B132A2" w:rsidP="00162D00">
      <w:pPr>
        <w:suppressAutoHyphens w:val="0"/>
        <w:autoSpaceDE w:val="0"/>
        <w:autoSpaceDN w:val="0"/>
        <w:adjustRightInd w:val="0"/>
        <w:spacing w:line="240" w:lineRule="atLeast"/>
        <w:ind w:right="-13" w:firstLine="720"/>
        <w:contextualSpacing/>
        <w:jc w:val="both"/>
        <w:rPr>
          <w:rFonts w:ascii="Times New Roman" w:hAnsi="Times New Roman" w:cs="Times New Roman"/>
          <w:sz w:val="20"/>
          <w:szCs w:val="20"/>
          <w:lang w:val="ru-RU"/>
        </w:rPr>
      </w:pPr>
      <w:r w:rsidRPr="00FB29BE">
        <w:rPr>
          <w:rFonts w:ascii="Times New Roman" w:eastAsia="Times New Roman" w:hAnsi="Times New Roman" w:cs="Times New Roman"/>
          <w:b/>
          <w:bCs/>
          <w:sz w:val="20"/>
          <w:szCs w:val="20"/>
          <w:lang w:val="ru-RU" w:eastAsia="ru-RU"/>
        </w:rPr>
        <w:t>Status praesens</w:t>
      </w:r>
      <w:r w:rsidRPr="00FB29BE">
        <w:rPr>
          <w:rFonts w:ascii="Times New Roman" w:eastAsia="Times New Roman" w:hAnsi="Times New Roman" w:cs="Times New Roman"/>
          <w:sz w:val="20"/>
          <w:szCs w:val="20"/>
          <w:lang w:val="ru-RU" w:eastAsia="ru-RU"/>
        </w:rPr>
        <w:t xml:space="preserve">. </w:t>
      </w:r>
      <w:r w:rsidR="00FB29BE" w:rsidRPr="00FB29BE">
        <w:rPr>
          <w:rFonts w:ascii="Times New Roman" w:hAnsi="Times New Roman" w:cs="Times New Roman"/>
          <w:sz w:val="20"/>
          <w:szCs w:val="20"/>
          <w:lang w:val="ru-RU"/>
        </w:rPr>
        <w:t>Сознание - ясное. Кожные покровы и видимые слизистые - чистые, бледно-лимонного цвета. Речь спокойная. Органы дыхания: везикулярное, проводится во все отделы. Сердечно-сосудистая система: тоны сердца звучные, ритмичные. Органы пищеварения: живот мягкий, доступен пальпации, увеличен за счет объемного образования, край печени плотный, эластичный выступает из под края реберной дуги +3см. Глотательные движения безболезненные. Система мочеотделения: мочеиспускание не нарушено. Стул: регулярный, оформленный. Диурез: адекватен потребляемой жидкости</w:t>
      </w:r>
      <w:r w:rsidR="00F90BC4">
        <w:rPr>
          <w:rFonts w:ascii="Times New Roman" w:hAnsi="Times New Roman" w:cs="Times New Roman"/>
          <w:sz w:val="20"/>
          <w:szCs w:val="20"/>
          <w:lang w:val="ru-RU"/>
        </w:rPr>
        <w:t>.</w:t>
      </w:r>
    </w:p>
    <w:p w:rsidR="00F90BC4" w:rsidRDefault="00F90BC4" w:rsidP="00162D00">
      <w:pPr>
        <w:suppressAutoHyphens w:val="0"/>
        <w:autoSpaceDE w:val="0"/>
        <w:autoSpaceDN w:val="0"/>
        <w:adjustRightInd w:val="0"/>
        <w:spacing w:line="240" w:lineRule="atLeast"/>
        <w:ind w:right="-13" w:firstLine="720"/>
        <w:contextualSpacing/>
        <w:jc w:val="both"/>
        <w:rPr>
          <w:rFonts w:ascii="Times New Roman" w:hAnsi="Times New Roman" w:cs="Times New Roman"/>
          <w:sz w:val="20"/>
          <w:szCs w:val="20"/>
          <w:lang w:val="ru-RU"/>
        </w:rPr>
      </w:pPr>
    </w:p>
    <w:p w:rsidR="00F90BC4" w:rsidRDefault="00F90BC4" w:rsidP="00162D00">
      <w:pPr>
        <w:suppressAutoHyphens w:val="0"/>
        <w:autoSpaceDE w:val="0"/>
        <w:autoSpaceDN w:val="0"/>
        <w:adjustRightInd w:val="0"/>
        <w:spacing w:line="240" w:lineRule="atLeast"/>
        <w:ind w:right="-13" w:firstLine="720"/>
        <w:contextualSpacing/>
        <w:jc w:val="both"/>
        <w:rPr>
          <w:rFonts w:ascii="Times New Roman" w:hAnsi="Times New Roman" w:cs="Times New Roman"/>
          <w:sz w:val="20"/>
          <w:szCs w:val="20"/>
          <w:lang w:val="ru-RU"/>
        </w:rPr>
      </w:pPr>
    </w:p>
    <w:p w:rsidR="00F90BC4" w:rsidRDefault="00F90BC4" w:rsidP="00162D00">
      <w:pPr>
        <w:suppressAutoHyphens w:val="0"/>
        <w:autoSpaceDE w:val="0"/>
        <w:autoSpaceDN w:val="0"/>
        <w:adjustRightInd w:val="0"/>
        <w:spacing w:line="240" w:lineRule="atLeast"/>
        <w:ind w:right="-13" w:firstLine="720"/>
        <w:contextualSpacing/>
        <w:jc w:val="both"/>
        <w:rPr>
          <w:rFonts w:ascii="Times New Roman" w:hAnsi="Times New Roman" w:cs="Times New Roman"/>
          <w:sz w:val="20"/>
          <w:szCs w:val="20"/>
          <w:lang w:val="ru-RU"/>
        </w:rPr>
      </w:pPr>
    </w:p>
    <w:p w:rsidR="00F90BC4" w:rsidRDefault="00F90BC4" w:rsidP="00162D00">
      <w:pPr>
        <w:suppressAutoHyphens w:val="0"/>
        <w:autoSpaceDE w:val="0"/>
        <w:autoSpaceDN w:val="0"/>
        <w:adjustRightInd w:val="0"/>
        <w:spacing w:line="240" w:lineRule="atLeast"/>
        <w:ind w:right="-13" w:firstLine="720"/>
        <w:contextualSpacing/>
        <w:jc w:val="both"/>
        <w:rPr>
          <w:rFonts w:ascii="Times New Roman" w:hAnsi="Times New Roman" w:cs="Times New Roman"/>
          <w:sz w:val="20"/>
          <w:szCs w:val="20"/>
          <w:lang w:val="ru-RU"/>
        </w:rPr>
      </w:pPr>
    </w:p>
    <w:p w:rsidR="00F90BC4" w:rsidRPr="00FB29BE" w:rsidRDefault="00F90BC4" w:rsidP="00162D00">
      <w:pPr>
        <w:suppressAutoHyphens w:val="0"/>
        <w:autoSpaceDE w:val="0"/>
        <w:autoSpaceDN w:val="0"/>
        <w:adjustRightInd w:val="0"/>
        <w:spacing w:line="240" w:lineRule="atLeast"/>
        <w:ind w:right="-13" w:firstLine="720"/>
        <w:contextualSpacing/>
        <w:jc w:val="both"/>
        <w:rPr>
          <w:rFonts w:ascii="Times New Roman" w:eastAsia="Times New Roman" w:hAnsi="Times New Roman" w:cs="Times New Roman"/>
          <w:sz w:val="20"/>
          <w:szCs w:val="20"/>
          <w:lang w:val="ru-RU" w:eastAsia="ru-RU"/>
        </w:rPr>
      </w:pPr>
    </w:p>
    <w:p w:rsidR="00B132A2" w:rsidRPr="00B132A2" w:rsidRDefault="00B132A2" w:rsidP="00162D00">
      <w:pPr>
        <w:ind w:right="-13"/>
        <w:jc w:val="both"/>
        <w:rPr>
          <w:rFonts w:ascii="Times New Roman" w:hAnsi="Times New Roman" w:cs="Times New Roman"/>
          <w:b/>
          <w:sz w:val="20"/>
          <w:szCs w:val="20"/>
          <w:lang w:val="ru-RU"/>
        </w:rPr>
      </w:pPr>
    </w:p>
    <w:p w:rsidR="00B132A2" w:rsidRPr="00502BF4" w:rsidRDefault="00B132A2" w:rsidP="00162D00">
      <w:pPr>
        <w:pStyle w:val="a0"/>
        <w:spacing w:before="8" w:line="247" w:lineRule="auto"/>
        <w:ind w:left="0" w:right="-13" w:firstLine="720"/>
        <w:jc w:val="both"/>
        <w:rPr>
          <w:rFonts w:ascii="Times New Roman" w:hAnsi="Times New Roman"/>
          <w:b/>
          <w:w w:val="98"/>
          <w:sz w:val="20"/>
          <w:szCs w:val="20"/>
          <w:u w:val="single"/>
          <w:lang w:val="ru-RU"/>
        </w:rPr>
      </w:pPr>
      <w:r w:rsidRPr="00502BF4">
        <w:rPr>
          <w:rFonts w:ascii="Times New Roman" w:hAnsi="Times New Roman"/>
          <w:b/>
          <w:w w:val="105"/>
          <w:sz w:val="20"/>
          <w:szCs w:val="20"/>
          <w:u w:val="single"/>
          <w:lang w:val="ru-RU"/>
        </w:rPr>
        <w:t>Результаты клинико-диагностического обследования при поступлении (</w:t>
      </w:r>
      <w:r w:rsidR="00FB29BE">
        <w:rPr>
          <w:rFonts w:ascii="Times New Roman" w:hAnsi="Times New Roman"/>
          <w:b/>
          <w:w w:val="105"/>
          <w:sz w:val="20"/>
          <w:szCs w:val="20"/>
          <w:u w:val="single"/>
          <w:lang w:val="ru-RU"/>
        </w:rPr>
        <w:t>1</w:t>
      </w:r>
      <w:r w:rsidR="00DE5682">
        <w:rPr>
          <w:rFonts w:ascii="Times New Roman" w:hAnsi="Times New Roman"/>
          <w:b/>
          <w:w w:val="105"/>
          <w:sz w:val="20"/>
          <w:szCs w:val="20"/>
          <w:u w:val="single"/>
          <w:lang w:val="ru-RU"/>
        </w:rPr>
        <w:t>2</w:t>
      </w:r>
      <w:r w:rsidR="00FB29BE">
        <w:rPr>
          <w:rFonts w:ascii="Times New Roman" w:hAnsi="Times New Roman"/>
          <w:b/>
          <w:w w:val="105"/>
          <w:sz w:val="20"/>
          <w:szCs w:val="20"/>
          <w:u w:val="single"/>
          <w:lang w:val="ru-RU"/>
        </w:rPr>
        <w:t>.</w:t>
      </w:r>
      <w:r w:rsidR="00DE5682">
        <w:rPr>
          <w:rFonts w:ascii="Times New Roman" w:hAnsi="Times New Roman"/>
          <w:b/>
          <w:w w:val="105"/>
          <w:sz w:val="20"/>
          <w:szCs w:val="20"/>
          <w:u w:val="single"/>
          <w:lang w:val="ru-RU"/>
        </w:rPr>
        <w:t>0</w:t>
      </w:r>
      <w:r w:rsidR="00FB29BE">
        <w:rPr>
          <w:rFonts w:ascii="Times New Roman" w:hAnsi="Times New Roman"/>
          <w:b/>
          <w:w w:val="105"/>
          <w:sz w:val="20"/>
          <w:szCs w:val="20"/>
          <w:u w:val="single"/>
          <w:lang w:val="ru-RU"/>
        </w:rPr>
        <w:t>5</w:t>
      </w:r>
      <w:r w:rsidRPr="00502BF4">
        <w:rPr>
          <w:rFonts w:ascii="Times New Roman" w:hAnsi="Times New Roman"/>
          <w:b/>
          <w:w w:val="105"/>
          <w:sz w:val="20"/>
          <w:szCs w:val="20"/>
          <w:u w:val="single"/>
          <w:lang w:val="ru-RU"/>
        </w:rPr>
        <w:t>.20</w:t>
      </w:r>
      <w:r w:rsidR="00F90BC4">
        <w:rPr>
          <w:rFonts w:ascii="Times New Roman" w:hAnsi="Times New Roman"/>
          <w:b/>
          <w:w w:val="105"/>
          <w:sz w:val="20"/>
          <w:szCs w:val="20"/>
          <w:u w:val="single"/>
          <w:lang w:val="ru-RU"/>
        </w:rPr>
        <w:t>20</w:t>
      </w:r>
      <w:r w:rsidRPr="00502BF4">
        <w:rPr>
          <w:rFonts w:ascii="Times New Roman" w:hAnsi="Times New Roman"/>
          <w:b/>
          <w:w w:val="105"/>
          <w:sz w:val="20"/>
          <w:szCs w:val="20"/>
          <w:u w:val="single"/>
          <w:lang w:val="ru-RU"/>
        </w:rPr>
        <w:t>):</w:t>
      </w:r>
    </w:p>
    <w:p w:rsidR="00B132A2" w:rsidRPr="00502BF4" w:rsidRDefault="00B132A2" w:rsidP="00162D00">
      <w:pPr>
        <w:pStyle w:val="a0"/>
        <w:numPr>
          <w:ilvl w:val="0"/>
          <w:numId w:val="6"/>
        </w:numPr>
        <w:spacing w:before="1"/>
        <w:ind w:right="-13" w:hanging="404"/>
        <w:jc w:val="both"/>
        <w:rPr>
          <w:rFonts w:ascii="Times New Roman" w:hAnsi="Times New Roman"/>
          <w:w w:val="105"/>
          <w:sz w:val="20"/>
          <w:szCs w:val="20"/>
          <w:lang w:val="ru-RU"/>
        </w:rPr>
      </w:pPr>
      <w:r w:rsidRPr="00502BF4">
        <w:rPr>
          <w:rFonts w:ascii="Times New Roman" w:hAnsi="Times New Roman"/>
          <w:w w:val="105"/>
          <w:sz w:val="20"/>
          <w:szCs w:val="20"/>
          <w:lang w:val="ru-RU"/>
        </w:rPr>
        <w:t>Общий анализ крови: лейкоциты - 6,15 х109/л, гемоглобин - 136г/л, тромбоциты - 358х109/</w:t>
      </w:r>
    </w:p>
    <w:p w:rsidR="00B132A2" w:rsidRDefault="00B132A2" w:rsidP="00162D00">
      <w:pPr>
        <w:pStyle w:val="a0"/>
        <w:numPr>
          <w:ilvl w:val="0"/>
          <w:numId w:val="6"/>
        </w:numPr>
        <w:spacing w:before="1"/>
        <w:ind w:right="-13" w:hanging="404"/>
        <w:jc w:val="both"/>
        <w:rPr>
          <w:rFonts w:ascii="Times New Roman" w:hAnsi="Times New Roman"/>
          <w:w w:val="105"/>
          <w:sz w:val="20"/>
          <w:szCs w:val="20"/>
          <w:lang w:val="ru-RU"/>
        </w:rPr>
      </w:pPr>
      <w:r w:rsidRPr="00502BF4">
        <w:rPr>
          <w:rFonts w:ascii="Times New Roman" w:hAnsi="Times New Roman"/>
          <w:w w:val="105"/>
          <w:sz w:val="20"/>
          <w:szCs w:val="20"/>
          <w:lang w:val="ru-RU"/>
        </w:rPr>
        <w:t>Общий анализ мочи: прозрач, с/ж, плотность - 1010, pH- 7,5, глюкоза, белок - отр.</w:t>
      </w:r>
    </w:p>
    <w:p w:rsidR="00B132A2" w:rsidRPr="00B3509F" w:rsidRDefault="00B132A2" w:rsidP="00162D00">
      <w:pPr>
        <w:pStyle w:val="a0"/>
        <w:numPr>
          <w:ilvl w:val="0"/>
          <w:numId w:val="6"/>
        </w:numPr>
        <w:spacing w:before="1"/>
        <w:ind w:left="426" w:right="-13" w:firstLine="0"/>
        <w:jc w:val="both"/>
        <w:rPr>
          <w:rFonts w:ascii="Times New Roman" w:hAnsi="Times New Roman"/>
          <w:w w:val="105"/>
          <w:sz w:val="20"/>
          <w:szCs w:val="20"/>
          <w:lang w:val="ru-RU"/>
        </w:rPr>
      </w:pPr>
      <w:r w:rsidRPr="00502BF4">
        <w:rPr>
          <w:rFonts w:ascii="Times New Roman" w:hAnsi="Times New Roman"/>
          <w:w w:val="105"/>
          <w:sz w:val="20"/>
          <w:szCs w:val="20"/>
          <w:lang w:val="ru-RU"/>
        </w:rPr>
        <w:t xml:space="preserve">Биохимический анализ </w:t>
      </w:r>
      <w:r w:rsidRPr="00FB29BE">
        <w:rPr>
          <w:rFonts w:ascii="Times New Roman" w:hAnsi="Times New Roman"/>
          <w:w w:val="105"/>
          <w:sz w:val="20"/>
          <w:szCs w:val="20"/>
          <w:lang w:val="ru-RU"/>
        </w:rPr>
        <w:t>крови: глюкоза - 5,9 ммоль/л, мочевина - 4,5ммоль/л, креатинин - 50мкмоль/л, общий белок - 79,2 г/л, альбумин - 46,9г/л</w:t>
      </w:r>
      <w:r w:rsidR="00FB29BE" w:rsidRPr="00FB29BE">
        <w:rPr>
          <w:rFonts w:ascii="Times New Roman" w:hAnsi="Times New Roman"/>
          <w:sz w:val="20"/>
          <w:szCs w:val="20"/>
          <w:lang w:val="ru-RU"/>
        </w:rPr>
        <w:t xml:space="preserve">, </w:t>
      </w:r>
      <w:r w:rsidR="00FB29BE">
        <w:rPr>
          <w:rFonts w:ascii="Times New Roman" w:hAnsi="Times New Roman"/>
          <w:sz w:val="20"/>
          <w:szCs w:val="20"/>
          <w:lang w:val="ru-RU"/>
        </w:rPr>
        <w:t>л</w:t>
      </w:r>
      <w:r w:rsidR="00FB29BE" w:rsidRPr="00FB29BE">
        <w:rPr>
          <w:rFonts w:ascii="Times New Roman" w:hAnsi="Times New Roman"/>
          <w:sz w:val="20"/>
          <w:szCs w:val="20"/>
          <w:lang w:val="ru-RU"/>
        </w:rPr>
        <w:t xml:space="preserve">актатдегидрогеназа </w:t>
      </w:r>
      <w:r w:rsidR="00FB29BE">
        <w:rPr>
          <w:rFonts w:ascii="Times New Roman" w:hAnsi="Times New Roman"/>
          <w:sz w:val="20"/>
          <w:szCs w:val="20"/>
          <w:lang w:val="ru-RU"/>
        </w:rPr>
        <w:t>-</w:t>
      </w:r>
      <w:r w:rsidR="00FB29BE" w:rsidRPr="00FB29BE">
        <w:rPr>
          <w:rFonts w:ascii="Times New Roman" w:hAnsi="Times New Roman"/>
          <w:sz w:val="20"/>
          <w:szCs w:val="20"/>
          <w:lang w:val="ru-RU"/>
        </w:rPr>
        <w:t xml:space="preserve"> </w:t>
      </w:r>
      <w:r w:rsidR="00FB29BE">
        <w:rPr>
          <w:rFonts w:ascii="Times New Roman" w:hAnsi="Times New Roman"/>
          <w:sz w:val="20"/>
          <w:szCs w:val="20"/>
          <w:lang w:val="ru-RU"/>
        </w:rPr>
        <w:t>15</w:t>
      </w:r>
      <w:r w:rsidR="00FB29BE" w:rsidRPr="00FB29BE">
        <w:rPr>
          <w:rFonts w:ascii="Times New Roman" w:hAnsi="Times New Roman"/>
          <w:sz w:val="20"/>
          <w:szCs w:val="20"/>
          <w:lang w:val="ru-RU"/>
        </w:rPr>
        <w:t>27 Е</w:t>
      </w:r>
      <w:r w:rsidR="00FB29BE">
        <w:rPr>
          <w:rFonts w:ascii="Times New Roman" w:hAnsi="Times New Roman"/>
          <w:sz w:val="20"/>
          <w:szCs w:val="20"/>
          <w:lang w:val="ru-RU"/>
        </w:rPr>
        <w:t>д/л</w:t>
      </w:r>
      <w:r w:rsidR="00FB29BE" w:rsidRPr="00FB29BE">
        <w:rPr>
          <w:rFonts w:ascii="Times New Roman" w:hAnsi="Times New Roman"/>
          <w:sz w:val="20"/>
          <w:szCs w:val="20"/>
          <w:lang w:val="ru-RU"/>
        </w:rPr>
        <w:t xml:space="preserve">, </w:t>
      </w:r>
      <w:r w:rsidR="00FB29BE">
        <w:rPr>
          <w:rFonts w:ascii="Times New Roman" w:hAnsi="Times New Roman"/>
          <w:sz w:val="20"/>
          <w:szCs w:val="20"/>
          <w:lang w:val="ru-RU"/>
        </w:rPr>
        <w:t>б</w:t>
      </w:r>
      <w:r w:rsidR="00FB29BE" w:rsidRPr="00FB29BE">
        <w:rPr>
          <w:rFonts w:ascii="Times New Roman" w:hAnsi="Times New Roman"/>
          <w:sz w:val="20"/>
          <w:szCs w:val="20"/>
          <w:lang w:val="ru-RU"/>
        </w:rPr>
        <w:t xml:space="preserve">илирубин общий </w:t>
      </w:r>
      <w:r w:rsidR="00FB29BE">
        <w:rPr>
          <w:rFonts w:ascii="Times New Roman" w:hAnsi="Times New Roman"/>
          <w:sz w:val="20"/>
          <w:szCs w:val="20"/>
          <w:lang w:val="ru-RU"/>
        </w:rPr>
        <w:t>- 56</w:t>
      </w:r>
      <w:r w:rsidR="00FB29BE" w:rsidRPr="00FB29BE">
        <w:rPr>
          <w:rFonts w:ascii="Times New Roman" w:hAnsi="Times New Roman"/>
          <w:sz w:val="20"/>
          <w:szCs w:val="20"/>
          <w:lang w:val="ru-RU"/>
        </w:rPr>
        <w:t xml:space="preserve">,6 мкмоль/л, , </w:t>
      </w:r>
      <w:r w:rsidR="00FB29BE">
        <w:rPr>
          <w:rFonts w:ascii="Times New Roman" w:hAnsi="Times New Roman"/>
          <w:sz w:val="20"/>
          <w:szCs w:val="20"/>
          <w:lang w:val="ru-RU"/>
        </w:rPr>
        <w:t>щ</w:t>
      </w:r>
      <w:r w:rsidR="00FB29BE" w:rsidRPr="00FB29BE">
        <w:rPr>
          <w:rFonts w:ascii="Times New Roman" w:hAnsi="Times New Roman"/>
          <w:sz w:val="20"/>
          <w:szCs w:val="20"/>
          <w:lang w:val="ru-RU"/>
        </w:rPr>
        <w:t xml:space="preserve">елочная фосфатаза </w:t>
      </w:r>
      <w:r w:rsidR="00FB29BE">
        <w:rPr>
          <w:rFonts w:ascii="Times New Roman" w:hAnsi="Times New Roman"/>
          <w:sz w:val="20"/>
          <w:szCs w:val="20"/>
          <w:lang w:val="ru-RU"/>
        </w:rPr>
        <w:t xml:space="preserve">- </w:t>
      </w:r>
      <w:r w:rsidR="00FB29BE" w:rsidRPr="00FB29BE">
        <w:rPr>
          <w:rFonts w:ascii="Times New Roman" w:hAnsi="Times New Roman"/>
          <w:sz w:val="20"/>
          <w:szCs w:val="20"/>
          <w:lang w:val="ru-RU"/>
        </w:rPr>
        <w:t xml:space="preserve"> 194 Ед/л,</w:t>
      </w:r>
      <w:r w:rsidR="00FB29BE">
        <w:rPr>
          <w:rFonts w:ascii="Times New Roman" w:hAnsi="Times New Roman"/>
          <w:sz w:val="20"/>
          <w:szCs w:val="20"/>
          <w:lang w:val="ru-RU"/>
        </w:rPr>
        <w:t xml:space="preserve"> АСТ</w:t>
      </w:r>
      <w:r w:rsidR="00FB29BE" w:rsidRPr="00FB29BE">
        <w:rPr>
          <w:rFonts w:ascii="Times New Roman" w:hAnsi="Times New Roman"/>
          <w:sz w:val="20"/>
          <w:szCs w:val="20"/>
          <w:lang w:val="ru-RU"/>
        </w:rPr>
        <w:t xml:space="preserve"> </w:t>
      </w:r>
      <w:r w:rsidR="00FB29BE">
        <w:rPr>
          <w:rFonts w:ascii="Times New Roman" w:hAnsi="Times New Roman"/>
          <w:sz w:val="20"/>
          <w:szCs w:val="20"/>
          <w:lang w:val="ru-RU"/>
        </w:rPr>
        <w:t xml:space="preserve">- </w:t>
      </w:r>
      <w:r w:rsidR="00FB29BE" w:rsidRPr="00FB29BE">
        <w:rPr>
          <w:rFonts w:ascii="Times New Roman" w:hAnsi="Times New Roman"/>
          <w:sz w:val="20"/>
          <w:szCs w:val="20"/>
          <w:lang w:val="ru-RU"/>
        </w:rPr>
        <w:t xml:space="preserve"> </w:t>
      </w:r>
      <w:r w:rsidR="00FB29BE">
        <w:rPr>
          <w:rFonts w:ascii="Times New Roman" w:hAnsi="Times New Roman"/>
          <w:sz w:val="20"/>
          <w:szCs w:val="20"/>
          <w:lang w:val="ru-RU"/>
        </w:rPr>
        <w:t>43</w:t>
      </w:r>
      <w:r w:rsidR="00FB29BE" w:rsidRPr="00FB29BE">
        <w:rPr>
          <w:rFonts w:ascii="Times New Roman" w:hAnsi="Times New Roman"/>
          <w:sz w:val="20"/>
          <w:szCs w:val="20"/>
          <w:lang w:val="ru-RU"/>
        </w:rPr>
        <w:t xml:space="preserve">4,6 МЕ/л, </w:t>
      </w:r>
      <w:r w:rsidR="00FB29BE">
        <w:rPr>
          <w:rFonts w:ascii="Times New Roman" w:hAnsi="Times New Roman"/>
          <w:sz w:val="20"/>
          <w:szCs w:val="20"/>
          <w:lang w:val="ru-RU"/>
        </w:rPr>
        <w:t xml:space="preserve">АЛТ - </w:t>
      </w:r>
      <w:r w:rsidR="00FB29BE" w:rsidRPr="00FB29BE">
        <w:rPr>
          <w:rFonts w:ascii="Times New Roman" w:hAnsi="Times New Roman"/>
          <w:sz w:val="20"/>
          <w:szCs w:val="20"/>
          <w:lang w:val="ru-RU"/>
        </w:rPr>
        <w:t xml:space="preserve"> </w:t>
      </w:r>
      <w:r w:rsidR="00FB29BE">
        <w:rPr>
          <w:rFonts w:ascii="Times New Roman" w:hAnsi="Times New Roman"/>
          <w:sz w:val="20"/>
          <w:szCs w:val="20"/>
          <w:lang w:val="ru-RU"/>
        </w:rPr>
        <w:t>4</w:t>
      </w:r>
      <w:r w:rsidR="00FB29BE" w:rsidRPr="00FB29BE">
        <w:rPr>
          <w:rFonts w:ascii="Times New Roman" w:hAnsi="Times New Roman"/>
          <w:sz w:val="20"/>
          <w:szCs w:val="20"/>
          <w:lang w:val="ru-RU"/>
        </w:rPr>
        <w:t>38 МЕ/л</w:t>
      </w:r>
      <w:r w:rsidR="00607AF6">
        <w:rPr>
          <w:rFonts w:ascii="Times New Roman" w:eastAsia="Times New Roman" w:hAnsi="Times New Roman"/>
          <w:color w:val="000000"/>
          <w:sz w:val="20"/>
          <w:szCs w:val="20"/>
          <w:lang w:val="ru-RU" w:eastAsia="ru-RU"/>
        </w:rPr>
        <w:t>, а</w:t>
      </w:r>
      <w:r w:rsidR="00607AF6" w:rsidRPr="00E826F5">
        <w:rPr>
          <w:rFonts w:ascii="Times New Roman" w:eastAsia="Times New Roman" w:hAnsi="Times New Roman"/>
          <w:color w:val="000000"/>
          <w:sz w:val="20"/>
          <w:szCs w:val="20"/>
          <w:lang w:val="ru-RU" w:eastAsia="ru-RU"/>
        </w:rPr>
        <w:t xml:space="preserve">льфа-амилаза - </w:t>
      </w:r>
      <w:r w:rsidR="00607AF6">
        <w:rPr>
          <w:rFonts w:ascii="Times New Roman" w:eastAsia="Times New Roman" w:hAnsi="Times New Roman"/>
          <w:color w:val="000000"/>
          <w:sz w:val="20"/>
          <w:szCs w:val="20"/>
          <w:lang w:val="ru-RU" w:eastAsia="ru-RU"/>
        </w:rPr>
        <w:t>2</w:t>
      </w:r>
      <w:r w:rsidR="00607AF6" w:rsidRPr="00E826F5">
        <w:rPr>
          <w:rFonts w:ascii="Times New Roman" w:hAnsi="Times New Roman"/>
          <w:color w:val="000000"/>
          <w:sz w:val="20"/>
          <w:szCs w:val="20"/>
          <w:shd w:val="clear" w:color="auto" w:fill="FFFFFF"/>
          <w:lang w:val="ru-RU"/>
        </w:rPr>
        <w:t>27 ед/л</w:t>
      </w:r>
    </w:p>
    <w:p w:rsidR="00B132A2" w:rsidRDefault="00B132A2" w:rsidP="00162D00">
      <w:pPr>
        <w:suppressAutoHyphens w:val="0"/>
        <w:autoSpaceDE w:val="0"/>
        <w:autoSpaceDN w:val="0"/>
        <w:adjustRightInd w:val="0"/>
        <w:spacing w:line="240" w:lineRule="auto"/>
        <w:ind w:right="-13"/>
        <w:jc w:val="center"/>
        <w:rPr>
          <w:rFonts w:ascii="Times New Roman" w:hAnsi="Times New Roman" w:cs="Times New Roman"/>
          <w:b/>
          <w:sz w:val="20"/>
          <w:szCs w:val="20"/>
          <w:u w:val="single"/>
          <w:lang w:val="ru-RU"/>
        </w:rPr>
      </w:pPr>
    </w:p>
    <w:p w:rsidR="00B132A2" w:rsidRDefault="00B132A2" w:rsidP="00162D00">
      <w:pPr>
        <w:suppressAutoHyphens w:val="0"/>
        <w:autoSpaceDE w:val="0"/>
        <w:autoSpaceDN w:val="0"/>
        <w:adjustRightInd w:val="0"/>
        <w:spacing w:line="240" w:lineRule="auto"/>
        <w:ind w:right="-13"/>
        <w:jc w:val="center"/>
        <w:rPr>
          <w:rFonts w:ascii="Times New Roman" w:hAnsi="Times New Roman" w:cs="Times New Roman"/>
          <w:b/>
          <w:sz w:val="20"/>
          <w:szCs w:val="20"/>
          <w:u w:val="single"/>
          <w:lang w:val="ru-RU"/>
        </w:rPr>
      </w:pPr>
    </w:p>
    <w:p w:rsidR="0010750F" w:rsidRPr="003B5461" w:rsidRDefault="00FB086F" w:rsidP="00162D00">
      <w:pPr>
        <w:suppressAutoHyphens w:val="0"/>
        <w:autoSpaceDE w:val="0"/>
        <w:autoSpaceDN w:val="0"/>
        <w:adjustRightInd w:val="0"/>
        <w:spacing w:line="240" w:lineRule="auto"/>
        <w:ind w:right="-13"/>
        <w:jc w:val="center"/>
        <w:rPr>
          <w:rFonts w:ascii="Times New Roman" w:hAnsi="Times New Roman" w:cs="Times New Roman"/>
          <w:sz w:val="20"/>
          <w:szCs w:val="20"/>
          <w:u w:val="single"/>
          <w:lang w:val="ru-RU"/>
        </w:rPr>
      </w:pPr>
      <w:r w:rsidRPr="003B5461">
        <w:rPr>
          <w:rFonts w:ascii="Times New Roman" w:hAnsi="Times New Roman" w:cs="Times New Roman"/>
          <w:noProof/>
          <w:sz w:val="20"/>
          <w:szCs w:val="20"/>
          <w:u w:val="single"/>
          <w:lang w:val="ru-RU" w:eastAsia="ru-RU"/>
        </w:rPr>
        <mc:AlternateContent>
          <mc:Choice Requires="wps">
            <w:drawing>
              <wp:anchor distT="0" distB="0" distL="114300" distR="114300" simplePos="0" relativeHeight="251661824" behindDoc="0" locked="0" layoutInCell="1" allowOverlap="1">
                <wp:simplePos x="0" y="0"/>
                <wp:positionH relativeFrom="column">
                  <wp:posOffset>461010</wp:posOffset>
                </wp:positionH>
                <wp:positionV relativeFrom="paragraph">
                  <wp:posOffset>130810</wp:posOffset>
                </wp:positionV>
                <wp:extent cx="5420360" cy="0"/>
                <wp:effectExtent l="0" t="0" r="0" b="0"/>
                <wp:wrapNone/>
                <wp:docPr id="11"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262BA" id=" 46" o:spid="_x0000_s1026" type="#_x0000_t32" style="position:absolute;margin-left:36.3pt;margin-top:10.3pt;width:426.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">
                <o:lock v:ext="edit" shapetype="f"/>
              </v:shape>
            </w:pict>
          </mc:Fallback>
        </mc:AlternateContent>
      </w:r>
      <w:r w:rsidR="0010750F" w:rsidRPr="003B5461">
        <w:rPr>
          <w:rFonts w:ascii="Times New Roman" w:hAnsi="Times New Roman" w:cs="Times New Roman"/>
          <w:b/>
          <w:sz w:val="20"/>
          <w:szCs w:val="20"/>
          <w:u w:val="single"/>
          <w:lang w:val="ru-RU"/>
        </w:rPr>
        <w:t>Заключение</w:t>
      </w:r>
    </w:p>
    <w:p w:rsidR="00B132A2" w:rsidRDefault="0010750F" w:rsidP="00162D00">
      <w:pPr>
        <w:suppressAutoHyphens w:val="0"/>
        <w:autoSpaceDE w:val="0"/>
        <w:autoSpaceDN w:val="0"/>
        <w:adjustRightInd w:val="0"/>
        <w:spacing w:line="240" w:lineRule="auto"/>
        <w:ind w:right="-13"/>
        <w:jc w:val="both"/>
        <w:rPr>
          <w:rFonts w:ascii="Times New Roman" w:hAnsi="Times New Roman" w:cs="Times New Roman"/>
          <w:sz w:val="20"/>
          <w:szCs w:val="20"/>
          <w:lang w:val="ru-RU"/>
        </w:rPr>
      </w:pPr>
      <w:r w:rsidRPr="00DC35D7">
        <w:rPr>
          <w:rFonts w:ascii="Times New Roman" w:hAnsi="Times New Roman" w:cs="Times New Roman"/>
          <w:sz w:val="20"/>
          <w:szCs w:val="20"/>
          <w:lang w:val="ru-RU"/>
        </w:rPr>
        <w:tab/>
      </w:r>
      <w:r w:rsidR="00ED52CA" w:rsidRPr="00DE5682">
        <w:rPr>
          <w:rFonts w:ascii="Times New Roman" w:hAnsi="Times New Roman" w:cs="Times New Roman"/>
          <w:b/>
          <w:i/>
          <w:sz w:val="20"/>
          <w:szCs w:val="20"/>
          <w:lang w:val="ru-RU"/>
        </w:rPr>
        <w:t>12.05.2020</w:t>
      </w:r>
      <w:r w:rsidR="00DC35D7" w:rsidRPr="00DE5682">
        <w:rPr>
          <w:rFonts w:ascii="Times New Roman" w:eastAsia="Times New Roman" w:hAnsi="Times New Roman" w:cs="Times New Roman"/>
          <w:b/>
          <w:i/>
          <w:sz w:val="20"/>
          <w:szCs w:val="20"/>
          <w:lang w:val="ru-RU" w:eastAsia="ru-RU"/>
        </w:rPr>
        <w:t>.</w:t>
      </w:r>
      <w:r w:rsidR="00DC35D7" w:rsidRPr="00DC35D7">
        <w:rPr>
          <w:rFonts w:ascii="Times New Roman" w:eastAsia="Times New Roman" w:hAnsi="Times New Roman" w:cs="Times New Roman"/>
          <w:i/>
          <w:sz w:val="20"/>
          <w:szCs w:val="20"/>
          <w:lang w:val="ru-RU" w:eastAsia="ru-RU"/>
        </w:rPr>
        <w:t xml:space="preserve"> </w:t>
      </w:r>
      <w:r w:rsidR="00B132A2" w:rsidRPr="00BE3D7B">
        <w:rPr>
          <w:rFonts w:ascii="Times New Roman" w:hAnsi="Times New Roman" w:cs="Times New Roman"/>
          <w:b/>
          <w:i/>
          <w:color w:val="000000"/>
          <w:sz w:val="20"/>
          <w:szCs w:val="20"/>
          <w:shd w:val="clear" w:color="auto" w:fill="FFFFFF"/>
          <w:lang w:val="ru-RU"/>
        </w:rPr>
        <w:t xml:space="preserve">Консилиум в </w:t>
      </w:r>
      <w:r w:rsidR="00B132A2" w:rsidRPr="00DE5682">
        <w:rPr>
          <w:rFonts w:ascii="Times New Roman" w:hAnsi="Times New Roman" w:cs="Times New Roman"/>
          <w:b/>
          <w:i/>
          <w:color w:val="000000"/>
          <w:sz w:val="20"/>
          <w:szCs w:val="20"/>
          <w:shd w:val="clear" w:color="auto" w:fill="FFFFFF"/>
          <w:lang w:val="ru-RU"/>
        </w:rPr>
        <w:t xml:space="preserve">составе </w:t>
      </w:r>
      <w:r w:rsidR="00ED52CA" w:rsidRPr="00DE5682">
        <w:rPr>
          <w:rFonts w:ascii="Times New Roman" w:hAnsi="Times New Roman" w:cs="Times New Roman"/>
          <w:b/>
          <w:i/>
          <w:sz w:val="20"/>
          <w:szCs w:val="20"/>
          <w:lang w:val="ru-RU"/>
        </w:rPr>
        <w:t>директора НИИ ДОиГ проф., д.м.н. Варфоломеевой С.Р.,</w:t>
      </w:r>
      <w:r w:rsidR="00ED52CA" w:rsidRPr="00DE5682">
        <w:rPr>
          <w:rFonts w:ascii="Times New Roman" w:hAnsi="Times New Roman" w:cs="Times New Roman"/>
          <w:sz w:val="20"/>
          <w:szCs w:val="20"/>
          <w:lang w:val="ru-RU"/>
        </w:rPr>
        <w:t xml:space="preserve"> </w:t>
      </w:r>
      <w:r w:rsidR="00ED52CA" w:rsidRPr="00DE5682">
        <w:rPr>
          <w:rFonts w:ascii="Times New Roman" w:hAnsi="Times New Roman" w:cs="Times New Roman"/>
          <w:b/>
          <w:i/>
          <w:color w:val="000000"/>
          <w:sz w:val="20"/>
          <w:szCs w:val="20"/>
          <w:shd w:val="clear" w:color="auto" w:fill="FFFFFF"/>
          <w:lang w:val="ru-RU"/>
        </w:rPr>
        <w:t xml:space="preserve"> </w:t>
      </w:r>
      <w:r w:rsidR="00B132A2" w:rsidRPr="00DE5682">
        <w:rPr>
          <w:rFonts w:ascii="Times New Roman" w:hAnsi="Times New Roman" w:cs="Times New Roman"/>
          <w:b/>
          <w:i/>
          <w:color w:val="000000"/>
          <w:sz w:val="20"/>
          <w:szCs w:val="20"/>
          <w:shd w:val="clear" w:color="auto" w:fill="FFFFFF"/>
          <w:lang w:val="ru-RU"/>
        </w:rPr>
        <w:t>зав. хирургическим отделением №1, академика РАН, проф. Полякова В.Г., снс. кмн. Горбуновой Т.В.,</w:t>
      </w:r>
      <w:r w:rsidR="00B132A2" w:rsidRPr="00DE5682">
        <w:rPr>
          <w:rFonts w:ascii="Times New Roman" w:hAnsi="Times New Roman" w:cs="Times New Roman"/>
          <w:b/>
          <w:i/>
          <w:color w:val="000000"/>
          <w:sz w:val="20"/>
          <w:szCs w:val="20"/>
          <w:shd w:val="clear" w:color="auto" w:fill="FFFFFF"/>
        </w:rPr>
        <w:t> </w:t>
      </w:r>
      <w:r w:rsidR="00B132A2" w:rsidRPr="00DE5682">
        <w:rPr>
          <w:rFonts w:ascii="Times New Roman" w:hAnsi="Times New Roman" w:cs="Times New Roman"/>
          <w:b/>
          <w:i/>
          <w:color w:val="000000"/>
          <w:sz w:val="20"/>
          <w:szCs w:val="20"/>
          <w:shd w:val="clear" w:color="auto" w:fill="FFFFFF"/>
          <w:lang w:val="ru-RU"/>
        </w:rPr>
        <w:t>к</w:t>
      </w:r>
      <w:r w:rsidR="00B132A2" w:rsidRPr="00DE5682">
        <w:rPr>
          <w:rFonts w:ascii="Times New Roman" w:hAnsi="Times New Roman" w:cs="Times New Roman"/>
          <w:b/>
          <w:i/>
          <w:color w:val="000000"/>
          <w:sz w:val="20"/>
          <w:szCs w:val="20"/>
          <w:shd w:val="clear" w:color="auto" w:fill="FFFFFF"/>
        </w:rPr>
        <w:t>мн.</w:t>
      </w:r>
      <w:r w:rsidR="00B132A2" w:rsidRPr="00DE5682">
        <w:rPr>
          <w:rFonts w:ascii="Times New Roman" w:hAnsi="Times New Roman" w:cs="Times New Roman"/>
          <w:b/>
          <w:i/>
          <w:color w:val="000000"/>
          <w:sz w:val="20"/>
          <w:szCs w:val="20"/>
          <w:shd w:val="clear" w:color="auto" w:fill="FFFFFF"/>
          <w:lang w:val="ru-RU"/>
        </w:rPr>
        <w:t xml:space="preserve"> Ивановой Н.В., кмн. Осиповой М.А., лечащего врача Родиной А.Д.</w:t>
      </w:r>
      <w:r w:rsidR="00B132A2" w:rsidRPr="00DE5682">
        <w:rPr>
          <w:rFonts w:ascii="Times New Roman" w:hAnsi="Times New Roman" w:cs="Times New Roman"/>
          <w:color w:val="000000"/>
          <w:sz w:val="20"/>
          <w:szCs w:val="20"/>
          <w:shd w:val="clear" w:color="auto" w:fill="FFFFFF"/>
          <w:lang w:val="ru-RU"/>
        </w:rPr>
        <w:t xml:space="preserve"> </w:t>
      </w:r>
      <w:r w:rsidR="00ED52CA" w:rsidRPr="00DE5682">
        <w:rPr>
          <w:rFonts w:ascii="Times New Roman" w:hAnsi="Times New Roman" w:cs="Times New Roman"/>
          <w:sz w:val="20"/>
          <w:szCs w:val="20"/>
          <w:lang w:val="ru-RU"/>
        </w:rPr>
        <w:t xml:space="preserve">В связи с нарастанием уровня общего </w:t>
      </w:r>
      <w:r w:rsidR="00F90BC4" w:rsidRPr="00DE5682">
        <w:rPr>
          <w:rFonts w:ascii="Times New Roman" w:hAnsi="Times New Roman" w:cs="Times New Roman"/>
          <w:sz w:val="20"/>
          <w:szCs w:val="20"/>
          <w:lang w:val="ru-RU"/>
        </w:rPr>
        <w:t>билирубина</w:t>
      </w:r>
      <w:r w:rsidR="00ED52CA" w:rsidRPr="00DE5682">
        <w:rPr>
          <w:rFonts w:ascii="Times New Roman" w:hAnsi="Times New Roman" w:cs="Times New Roman"/>
          <w:sz w:val="20"/>
          <w:szCs w:val="20"/>
          <w:lang w:val="ru-RU"/>
        </w:rPr>
        <w:t>, а также с появлением желтухи, ребенок госпитализирован</w:t>
      </w:r>
      <w:r w:rsidR="00ED52CA" w:rsidRPr="00F90BC4">
        <w:rPr>
          <w:rFonts w:ascii="Times New Roman" w:hAnsi="Times New Roman" w:cs="Times New Roman"/>
          <w:sz w:val="20"/>
          <w:szCs w:val="20"/>
          <w:lang w:val="ru-RU"/>
        </w:rPr>
        <w:t xml:space="preserve"> в хирургическое отделение №</w:t>
      </w:r>
      <w:r w:rsidR="00F90BC4">
        <w:rPr>
          <w:rFonts w:ascii="Times New Roman" w:hAnsi="Times New Roman" w:cs="Times New Roman"/>
          <w:sz w:val="20"/>
          <w:szCs w:val="20"/>
          <w:lang w:val="ru-RU"/>
        </w:rPr>
        <w:t>1</w:t>
      </w:r>
      <w:r w:rsidR="00ED52CA" w:rsidRPr="00F90BC4">
        <w:rPr>
          <w:rFonts w:ascii="Times New Roman" w:hAnsi="Times New Roman" w:cs="Times New Roman"/>
          <w:sz w:val="20"/>
          <w:szCs w:val="20"/>
          <w:lang w:val="ru-RU"/>
        </w:rPr>
        <w:t xml:space="preserve"> с целью проведения чрескожной чреспеченочной холангиостомии.</w:t>
      </w:r>
    </w:p>
    <w:p w:rsidR="00F90BC4" w:rsidRPr="00ED52CA" w:rsidRDefault="00F90BC4" w:rsidP="00162D00">
      <w:pPr>
        <w:suppressAutoHyphens w:val="0"/>
        <w:autoSpaceDE w:val="0"/>
        <w:autoSpaceDN w:val="0"/>
        <w:adjustRightInd w:val="0"/>
        <w:spacing w:line="240" w:lineRule="auto"/>
        <w:ind w:right="-13"/>
        <w:jc w:val="both"/>
        <w:rPr>
          <w:rFonts w:ascii="Times New Roman" w:hAnsi="Times New Roman" w:cs="Times New Roman"/>
          <w:b/>
          <w:sz w:val="20"/>
          <w:szCs w:val="20"/>
          <w:lang w:val="ru-RU"/>
        </w:rPr>
      </w:pPr>
    </w:p>
    <w:p w:rsidR="0010750F" w:rsidRPr="00DC35D7" w:rsidRDefault="0010750F" w:rsidP="00162D00">
      <w:pPr>
        <w:numPr>
          <w:ilvl w:val="0"/>
          <w:numId w:val="1"/>
        </w:numPr>
        <w:tabs>
          <w:tab w:val="clear" w:pos="432"/>
          <w:tab w:val="num" w:pos="0"/>
        </w:tabs>
        <w:ind w:left="0" w:right="-13" w:firstLine="0"/>
        <w:jc w:val="both"/>
        <w:rPr>
          <w:rFonts w:ascii="Times New Roman" w:hAnsi="Times New Roman" w:cs="Times New Roman"/>
          <w:b/>
          <w:sz w:val="20"/>
          <w:szCs w:val="20"/>
          <w:lang w:val="ru-RU"/>
        </w:rPr>
      </w:pPr>
      <w:r w:rsidRPr="00DC35D7">
        <w:rPr>
          <w:rFonts w:ascii="Times New Roman" w:hAnsi="Times New Roman" w:cs="Times New Roman"/>
          <w:b/>
          <w:w w:val="105"/>
          <w:sz w:val="20"/>
          <w:szCs w:val="20"/>
          <w:lang w:val="ru-RU"/>
        </w:rPr>
        <w:tab/>
        <w:t>С</w:t>
      </w:r>
      <w:r w:rsidRPr="00DC35D7">
        <w:rPr>
          <w:rFonts w:ascii="Times New Roman" w:hAnsi="Times New Roman" w:cs="Times New Roman"/>
          <w:b/>
          <w:spacing w:val="-16"/>
          <w:w w:val="105"/>
          <w:sz w:val="20"/>
          <w:szCs w:val="20"/>
          <w:lang w:val="ru-RU"/>
        </w:rPr>
        <w:t xml:space="preserve"> </w:t>
      </w:r>
      <w:r w:rsidRPr="00DC35D7">
        <w:rPr>
          <w:rFonts w:ascii="Times New Roman" w:hAnsi="Times New Roman" w:cs="Times New Roman"/>
          <w:b/>
          <w:w w:val="105"/>
          <w:sz w:val="20"/>
          <w:szCs w:val="20"/>
          <w:lang w:val="ru-RU"/>
        </w:rPr>
        <w:t>родителями</w:t>
      </w:r>
      <w:r w:rsidRPr="00DC35D7">
        <w:rPr>
          <w:rFonts w:ascii="Times New Roman" w:hAnsi="Times New Roman" w:cs="Times New Roman"/>
          <w:b/>
          <w:spacing w:val="-14"/>
          <w:w w:val="105"/>
          <w:sz w:val="20"/>
          <w:szCs w:val="20"/>
          <w:lang w:val="ru-RU"/>
        </w:rPr>
        <w:t xml:space="preserve"> </w:t>
      </w:r>
      <w:r w:rsidRPr="00DC35D7">
        <w:rPr>
          <w:rFonts w:ascii="Times New Roman" w:hAnsi="Times New Roman" w:cs="Times New Roman"/>
          <w:b/>
          <w:w w:val="105"/>
          <w:sz w:val="20"/>
          <w:szCs w:val="20"/>
          <w:lang w:val="ru-RU"/>
        </w:rPr>
        <w:t>ребенка</w:t>
      </w:r>
      <w:r w:rsidRPr="00DC35D7">
        <w:rPr>
          <w:rFonts w:ascii="Times New Roman" w:hAnsi="Times New Roman" w:cs="Times New Roman"/>
          <w:b/>
          <w:spacing w:val="-14"/>
          <w:w w:val="105"/>
          <w:sz w:val="20"/>
          <w:szCs w:val="20"/>
          <w:lang w:val="ru-RU"/>
        </w:rPr>
        <w:t xml:space="preserve"> </w:t>
      </w:r>
      <w:r w:rsidRPr="00DC35D7">
        <w:rPr>
          <w:rFonts w:ascii="Times New Roman" w:hAnsi="Times New Roman" w:cs="Times New Roman"/>
          <w:b/>
          <w:w w:val="105"/>
          <w:sz w:val="20"/>
          <w:szCs w:val="20"/>
          <w:lang w:val="ru-RU"/>
        </w:rPr>
        <w:t>проведена</w:t>
      </w:r>
      <w:r w:rsidRPr="00DC35D7">
        <w:rPr>
          <w:rFonts w:ascii="Times New Roman" w:hAnsi="Times New Roman" w:cs="Times New Roman"/>
          <w:b/>
          <w:spacing w:val="-15"/>
          <w:w w:val="105"/>
          <w:sz w:val="20"/>
          <w:szCs w:val="20"/>
          <w:lang w:val="ru-RU"/>
        </w:rPr>
        <w:t xml:space="preserve"> </w:t>
      </w:r>
      <w:r w:rsidRPr="00DC35D7">
        <w:rPr>
          <w:rFonts w:ascii="Times New Roman" w:hAnsi="Times New Roman" w:cs="Times New Roman"/>
          <w:b/>
          <w:w w:val="105"/>
          <w:sz w:val="20"/>
          <w:szCs w:val="20"/>
          <w:lang w:val="ru-RU"/>
        </w:rPr>
        <w:t>беседа</w:t>
      </w:r>
      <w:r w:rsidRPr="00DC35D7">
        <w:rPr>
          <w:rFonts w:ascii="Times New Roman" w:hAnsi="Times New Roman" w:cs="Times New Roman"/>
          <w:b/>
          <w:spacing w:val="-14"/>
          <w:w w:val="105"/>
          <w:sz w:val="20"/>
          <w:szCs w:val="20"/>
          <w:lang w:val="ru-RU"/>
        </w:rPr>
        <w:t xml:space="preserve"> </w:t>
      </w:r>
      <w:r w:rsidRPr="00DC35D7">
        <w:rPr>
          <w:rFonts w:ascii="Times New Roman" w:hAnsi="Times New Roman" w:cs="Times New Roman"/>
          <w:b/>
          <w:w w:val="105"/>
          <w:sz w:val="20"/>
          <w:szCs w:val="20"/>
          <w:lang w:val="ru-RU"/>
        </w:rPr>
        <w:t>и</w:t>
      </w:r>
      <w:r w:rsidRPr="00DC35D7">
        <w:rPr>
          <w:rFonts w:ascii="Times New Roman" w:hAnsi="Times New Roman" w:cs="Times New Roman"/>
          <w:b/>
          <w:spacing w:val="-14"/>
          <w:w w:val="105"/>
          <w:sz w:val="20"/>
          <w:szCs w:val="20"/>
          <w:lang w:val="ru-RU"/>
        </w:rPr>
        <w:t xml:space="preserve"> </w:t>
      </w:r>
      <w:r w:rsidRPr="00DC35D7">
        <w:rPr>
          <w:rFonts w:ascii="Times New Roman" w:hAnsi="Times New Roman" w:cs="Times New Roman"/>
          <w:b/>
          <w:w w:val="105"/>
          <w:sz w:val="20"/>
          <w:szCs w:val="20"/>
          <w:lang w:val="ru-RU"/>
        </w:rPr>
        <w:t>в</w:t>
      </w:r>
      <w:r w:rsidRPr="00DC35D7">
        <w:rPr>
          <w:rFonts w:ascii="Times New Roman" w:hAnsi="Times New Roman" w:cs="Times New Roman"/>
          <w:b/>
          <w:spacing w:val="-15"/>
          <w:w w:val="105"/>
          <w:sz w:val="20"/>
          <w:szCs w:val="20"/>
          <w:lang w:val="ru-RU"/>
        </w:rPr>
        <w:t xml:space="preserve"> </w:t>
      </w:r>
      <w:r w:rsidRPr="00DC35D7">
        <w:rPr>
          <w:rFonts w:ascii="Times New Roman" w:hAnsi="Times New Roman" w:cs="Times New Roman"/>
          <w:b/>
          <w:w w:val="105"/>
          <w:sz w:val="20"/>
          <w:szCs w:val="20"/>
          <w:lang w:val="ru-RU"/>
        </w:rPr>
        <w:t>доступной</w:t>
      </w:r>
      <w:r w:rsidRPr="00DC35D7">
        <w:rPr>
          <w:rFonts w:ascii="Times New Roman" w:hAnsi="Times New Roman" w:cs="Times New Roman"/>
          <w:b/>
          <w:spacing w:val="-14"/>
          <w:w w:val="105"/>
          <w:sz w:val="20"/>
          <w:szCs w:val="20"/>
          <w:lang w:val="ru-RU"/>
        </w:rPr>
        <w:t xml:space="preserve"> </w:t>
      </w:r>
      <w:r w:rsidRPr="00DC35D7">
        <w:rPr>
          <w:rFonts w:ascii="Times New Roman" w:hAnsi="Times New Roman" w:cs="Times New Roman"/>
          <w:b/>
          <w:w w:val="105"/>
          <w:sz w:val="20"/>
          <w:szCs w:val="20"/>
          <w:lang w:val="ru-RU"/>
        </w:rPr>
        <w:t>форме</w:t>
      </w:r>
      <w:r w:rsidRPr="00DC35D7">
        <w:rPr>
          <w:rFonts w:ascii="Times New Roman" w:hAnsi="Times New Roman" w:cs="Times New Roman"/>
          <w:b/>
          <w:spacing w:val="-14"/>
          <w:w w:val="105"/>
          <w:sz w:val="20"/>
          <w:szCs w:val="20"/>
          <w:lang w:val="ru-RU"/>
        </w:rPr>
        <w:t xml:space="preserve"> </w:t>
      </w:r>
      <w:r w:rsidRPr="00DC35D7">
        <w:rPr>
          <w:rFonts w:ascii="Times New Roman" w:hAnsi="Times New Roman" w:cs="Times New Roman"/>
          <w:b/>
          <w:w w:val="105"/>
          <w:sz w:val="20"/>
          <w:szCs w:val="20"/>
          <w:lang w:val="ru-RU"/>
        </w:rPr>
        <w:t>объяснен</w:t>
      </w:r>
      <w:r w:rsidRPr="00DC35D7">
        <w:rPr>
          <w:rFonts w:ascii="Times New Roman" w:hAnsi="Times New Roman" w:cs="Times New Roman"/>
          <w:b/>
          <w:spacing w:val="-15"/>
          <w:w w:val="105"/>
          <w:sz w:val="20"/>
          <w:szCs w:val="20"/>
          <w:lang w:val="ru-RU"/>
        </w:rPr>
        <w:t xml:space="preserve"> </w:t>
      </w:r>
      <w:r w:rsidRPr="00DC35D7">
        <w:rPr>
          <w:rFonts w:ascii="Times New Roman" w:hAnsi="Times New Roman" w:cs="Times New Roman"/>
          <w:b/>
          <w:w w:val="105"/>
          <w:sz w:val="20"/>
          <w:szCs w:val="20"/>
          <w:lang w:val="ru-RU"/>
        </w:rPr>
        <w:t>прогноз</w:t>
      </w:r>
      <w:r w:rsidRPr="00DC35D7">
        <w:rPr>
          <w:rFonts w:ascii="Times New Roman" w:hAnsi="Times New Roman" w:cs="Times New Roman"/>
          <w:b/>
          <w:spacing w:val="-14"/>
          <w:w w:val="105"/>
          <w:sz w:val="20"/>
          <w:szCs w:val="20"/>
          <w:lang w:val="ru-RU"/>
        </w:rPr>
        <w:t xml:space="preserve"> </w:t>
      </w:r>
      <w:r w:rsidRPr="00DC35D7">
        <w:rPr>
          <w:rFonts w:ascii="Times New Roman" w:hAnsi="Times New Roman" w:cs="Times New Roman"/>
          <w:b/>
          <w:w w:val="105"/>
          <w:sz w:val="20"/>
          <w:szCs w:val="20"/>
          <w:lang w:val="ru-RU"/>
        </w:rPr>
        <w:t>заболевания</w:t>
      </w:r>
      <w:r w:rsidRPr="00DC35D7">
        <w:rPr>
          <w:rFonts w:ascii="Times New Roman" w:hAnsi="Times New Roman" w:cs="Times New Roman"/>
          <w:b/>
          <w:spacing w:val="-15"/>
          <w:w w:val="105"/>
          <w:sz w:val="20"/>
          <w:szCs w:val="20"/>
          <w:lang w:val="ru-RU"/>
        </w:rPr>
        <w:t xml:space="preserve"> </w:t>
      </w:r>
      <w:r w:rsidRPr="00DC35D7">
        <w:rPr>
          <w:rFonts w:ascii="Times New Roman" w:hAnsi="Times New Roman" w:cs="Times New Roman"/>
          <w:b/>
          <w:w w:val="105"/>
          <w:sz w:val="20"/>
          <w:szCs w:val="20"/>
          <w:lang w:val="ru-RU"/>
        </w:rPr>
        <w:t>и</w:t>
      </w:r>
      <w:r w:rsidRPr="00DC35D7">
        <w:rPr>
          <w:rFonts w:ascii="Times New Roman" w:hAnsi="Times New Roman" w:cs="Times New Roman"/>
          <w:b/>
          <w:spacing w:val="-14"/>
          <w:w w:val="105"/>
          <w:sz w:val="20"/>
          <w:szCs w:val="20"/>
          <w:lang w:val="ru-RU"/>
        </w:rPr>
        <w:t xml:space="preserve"> </w:t>
      </w:r>
      <w:r w:rsidRPr="00DC35D7">
        <w:rPr>
          <w:rFonts w:ascii="Times New Roman" w:hAnsi="Times New Roman" w:cs="Times New Roman"/>
          <w:b/>
          <w:w w:val="105"/>
          <w:sz w:val="20"/>
          <w:szCs w:val="20"/>
          <w:lang w:val="ru-RU"/>
        </w:rPr>
        <w:t>план</w:t>
      </w:r>
      <w:r w:rsidRPr="00DC35D7">
        <w:rPr>
          <w:rFonts w:ascii="Times New Roman" w:hAnsi="Times New Roman" w:cs="Times New Roman"/>
          <w:b/>
          <w:spacing w:val="-15"/>
          <w:w w:val="105"/>
          <w:sz w:val="20"/>
          <w:szCs w:val="20"/>
          <w:lang w:val="ru-RU"/>
        </w:rPr>
        <w:t xml:space="preserve"> </w:t>
      </w:r>
      <w:r w:rsidRPr="00DC35D7">
        <w:rPr>
          <w:rFonts w:ascii="Times New Roman" w:hAnsi="Times New Roman" w:cs="Times New Roman"/>
          <w:b/>
          <w:w w:val="105"/>
          <w:sz w:val="20"/>
          <w:szCs w:val="20"/>
          <w:lang w:val="ru-RU"/>
        </w:rPr>
        <w:t>лечения.</w:t>
      </w:r>
      <w:r w:rsidRPr="00DC35D7">
        <w:rPr>
          <w:rFonts w:ascii="Times New Roman" w:hAnsi="Times New Roman" w:cs="Times New Roman"/>
          <w:b/>
          <w:spacing w:val="-15"/>
          <w:w w:val="105"/>
          <w:sz w:val="20"/>
          <w:szCs w:val="20"/>
          <w:lang w:val="ru-RU"/>
        </w:rPr>
        <w:t xml:space="preserve"> </w:t>
      </w:r>
      <w:r w:rsidRPr="00DC35D7">
        <w:rPr>
          <w:rFonts w:ascii="Times New Roman" w:hAnsi="Times New Roman" w:cs="Times New Roman"/>
          <w:b/>
          <w:w w:val="105"/>
          <w:sz w:val="20"/>
          <w:szCs w:val="20"/>
          <w:lang w:val="ru-RU"/>
        </w:rPr>
        <w:t>С</w:t>
      </w:r>
      <w:r w:rsidRPr="00DC35D7">
        <w:rPr>
          <w:rFonts w:ascii="Times New Roman" w:hAnsi="Times New Roman" w:cs="Times New Roman"/>
          <w:b/>
          <w:spacing w:val="-15"/>
          <w:w w:val="105"/>
          <w:sz w:val="20"/>
          <w:szCs w:val="20"/>
          <w:lang w:val="ru-RU"/>
        </w:rPr>
        <w:t xml:space="preserve"> </w:t>
      </w:r>
      <w:r w:rsidRPr="00DC35D7">
        <w:rPr>
          <w:rFonts w:ascii="Times New Roman" w:hAnsi="Times New Roman" w:cs="Times New Roman"/>
          <w:b/>
          <w:w w:val="105"/>
          <w:sz w:val="20"/>
          <w:szCs w:val="20"/>
          <w:lang w:val="ru-RU"/>
        </w:rPr>
        <w:t>предложенной</w:t>
      </w:r>
      <w:r w:rsidRPr="00DC35D7">
        <w:rPr>
          <w:rFonts w:ascii="Times New Roman" w:hAnsi="Times New Roman" w:cs="Times New Roman"/>
          <w:b/>
          <w:spacing w:val="-14"/>
          <w:w w:val="105"/>
          <w:sz w:val="20"/>
          <w:szCs w:val="20"/>
          <w:lang w:val="ru-RU"/>
        </w:rPr>
        <w:t xml:space="preserve"> </w:t>
      </w:r>
      <w:r w:rsidRPr="00DC35D7">
        <w:rPr>
          <w:rFonts w:ascii="Times New Roman" w:hAnsi="Times New Roman" w:cs="Times New Roman"/>
          <w:b/>
          <w:w w:val="105"/>
          <w:sz w:val="20"/>
          <w:szCs w:val="20"/>
          <w:lang w:val="ru-RU"/>
        </w:rPr>
        <w:t>тактикой родители</w:t>
      </w:r>
      <w:r w:rsidRPr="00DC35D7">
        <w:rPr>
          <w:rFonts w:ascii="Times New Roman" w:hAnsi="Times New Roman" w:cs="Times New Roman"/>
          <w:b/>
          <w:spacing w:val="-2"/>
          <w:w w:val="105"/>
          <w:sz w:val="20"/>
          <w:szCs w:val="20"/>
          <w:lang w:val="ru-RU"/>
        </w:rPr>
        <w:t xml:space="preserve"> </w:t>
      </w:r>
      <w:r w:rsidRPr="00DC35D7">
        <w:rPr>
          <w:rFonts w:ascii="Times New Roman" w:hAnsi="Times New Roman" w:cs="Times New Roman"/>
          <w:b/>
          <w:w w:val="105"/>
          <w:sz w:val="20"/>
          <w:szCs w:val="20"/>
          <w:lang w:val="ru-RU"/>
        </w:rPr>
        <w:t>согласны</w:t>
      </w:r>
    </w:p>
    <w:p w:rsidR="003B5461" w:rsidRPr="003B5461" w:rsidRDefault="003B5461" w:rsidP="00162D00">
      <w:pPr>
        <w:numPr>
          <w:ilvl w:val="0"/>
          <w:numId w:val="1"/>
        </w:numPr>
        <w:tabs>
          <w:tab w:val="clear" w:pos="432"/>
          <w:tab w:val="num" w:pos="0"/>
        </w:tabs>
        <w:ind w:left="0" w:right="-13" w:firstLine="0"/>
        <w:jc w:val="both"/>
        <w:rPr>
          <w:rFonts w:ascii="Times New Roman" w:hAnsi="Times New Roman" w:cs="Times New Roman"/>
          <w:b/>
          <w:sz w:val="20"/>
          <w:szCs w:val="20"/>
          <w:lang w:val="ru-RU"/>
        </w:rPr>
      </w:pPr>
    </w:p>
    <w:p w:rsidR="004C100E" w:rsidRPr="003B5461" w:rsidRDefault="004C100E" w:rsidP="00162D00">
      <w:pPr>
        <w:ind w:right="-13"/>
        <w:jc w:val="center"/>
        <w:rPr>
          <w:rFonts w:ascii="Times New Roman" w:hAnsi="Times New Roman" w:cs="Times New Roman"/>
          <w:b/>
          <w:sz w:val="20"/>
          <w:szCs w:val="20"/>
          <w:u w:val="single"/>
          <w:lang w:val="ru-RU"/>
        </w:rPr>
      </w:pPr>
      <w:r w:rsidRPr="003B5461">
        <w:rPr>
          <w:rFonts w:ascii="Times New Roman" w:hAnsi="Times New Roman" w:cs="Times New Roman"/>
          <w:b/>
          <w:sz w:val="20"/>
          <w:szCs w:val="20"/>
          <w:u w:val="single"/>
          <w:lang w:val="ru-RU"/>
        </w:rPr>
        <w:t>Проведено лечение</w:t>
      </w:r>
    </w:p>
    <w:p w:rsidR="00F90BC4" w:rsidRPr="00F90BC4" w:rsidRDefault="00FB086F"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u w:val="single"/>
          <w:lang w:val="ru-RU"/>
        </w:rPr>
      </w:pPr>
      <w:r w:rsidRPr="003B5461">
        <w:rPr>
          <w:rFonts w:ascii="Times New Roman" w:hAnsi="Times New Roman" w:cs="Times New Roman"/>
          <w:noProof/>
          <w:sz w:val="20"/>
          <w:szCs w:val="20"/>
          <w:u w:val="single"/>
          <w:lang w:val="ru-RU" w:eastAsia="ru-RU"/>
        </w:rPr>
        <mc:AlternateContent>
          <mc:Choice Requires="wps">
            <w:drawing>
              <wp:anchor distT="0" distB="0" distL="114300" distR="114300" simplePos="0" relativeHeight="251655680" behindDoc="0" locked="0" layoutInCell="1" allowOverlap="1">
                <wp:simplePos x="0" y="0"/>
                <wp:positionH relativeFrom="column">
                  <wp:posOffset>680085</wp:posOffset>
                </wp:positionH>
                <wp:positionV relativeFrom="paragraph">
                  <wp:posOffset>8890</wp:posOffset>
                </wp:positionV>
                <wp:extent cx="5420360" cy="0"/>
                <wp:effectExtent l="0" t="0" r="0" b="0"/>
                <wp:wrapNone/>
                <wp:docPr id="10"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F253C" id=" 33" o:spid="_x0000_s1026" type="#_x0000_t32" style="position:absolute;margin-left:53.55pt;margin-top:.7pt;width:426.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">
                <o:lock v:ext="edit" shapetype="f"/>
              </v:shape>
            </w:pict>
          </mc:Fallback>
        </mc:AlternateContent>
      </w:r>
      <w:r w:rsidR="000B3D5C" w:rsidRPr="00B132A2">
        <w:rPr>
          <w:rFonts w:ascii="Times New Roman" w:eastAsia="Times New Roman" w:hAnsi="Times New Roman" w:cs="Times New Roman"/>
          <w:sz w:val="20"/>
          <w:szCs w:val="20"/>
          <w:lang w:val="ru-RU" w:eastAsia="ru-RU"/>
        </w:rPr>
        <w:tab/>
      </w:r>
    </w:p>
    <w:p w:rsidR="00F90BC4" w:rsidRPr="00F90BC4" w:rsidRDefault="00F90BC4"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u w:val="single"/>
          <w:lang w:val="ru-RU"/>
        </w:rPr>
      </w:pPr>
      <w:r>
        <w:rPr>
          <w:lang w:val="ru-RU"/>
        </w:rPr>
        <w:tab/>
      </w:r>
      <w:r w:rsidRPr="00F90BC4">
        <w:rPr>
          <w:rFonts w:ascii="Times New Roman" w:hAnsi="Times New Roman" w:cs="Times New Roman"/>
          <w:b/>
          <w:sz w:val="20"/>
          <w:szCs w:val="20"/>
          <w:u w:val="single"/>
          <w:lang w:val="ru-RU"/>
        </w:rPr>
        <w:t>14.05.2020</w:t>
      </w:r>
      <w:r w:rsidRPr="00F90BC4">
        <w:rPr>
          <w:rFonts w:ascii="Times New Roman" w:hAnsi="Times New Roman" w:cs="Times New Roman"/>
          <w:sz w:val="20"/>
          <w:szCs w:val="20"/>
          <w:lang w:val="ru-RU"/>
        </w:rPr>
        <w:t xml:space="preserve"> проведено оперативное вмешательство в объеме </w:t>
      </w:r>
      <w:r w:rsidRPr="00F90BC4">
        <w:rPr>
          <w:rFonts w:ascii="Times New Roman" w:hAnsi="Times New Roman" w:cs="Times New Roman"/>
          <w:b/>
          <w:sz w:val="20"/>
          <w:szCs w:val="20"/>
          <w:u w:val="single"/>
          <w:lang w:val="ru-RU"/>
        </w:rPr>
        <w:t>чрескожной чреспеченочной холангиостомии</w:t>
      </w:r>
      <w:r w:rsidR="00D447DB">
        <w:rPr>
          <w:rFonts w:ascii="Times New Roman" w:hAnsi="Times New Roman" w:cs="Times New Roman"/>
          <w:b/>
          <w:sz w:val="20"/>
          <w:szCs w:val="20"/>
          <w:u w:val="single"/>
          <w:lang w:val="ru-RU"/>
        </w:rPr>
        <w:t>.</w:t>
      </w:r>
    </w:p>
    <w:p w:rsidR="00F90BC4" w:rsidRPr="00F90BC4" w:rsidRDefault="00F90BC4"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u w:val="single"/>
          <w:lang w:val="ru-RU"/>
        </w:rPr>
      </w:pPr>
      <w:r w:rsidRPr="00F90BC4">
        <w:rPr>
          <w:rFonts w:ascii="Times New Roman" w:hAnsi="Times New Roman" w:cs="Times New Roman"/>
          <w:sz w:val="20"/>
          <w:szCs w:val="20"/>
          <w:lang w:val="ru-RU"/>
        </w:rPr>
        <w:tab/>
        <w:t>В раннем послеоперационном периоде проводились трансфузии компонентами крови:. 15.05.2020 - эритроцитная взвесь 350 мл - 1 доза</w:t>
      </w:r>
      <w:r>
        <w:rPr>
          <w:rFonts w:ascii="Times New Roman" w:hAnsi="Times New Roman" w:cs="Times New Roman"/>
          <w:sz w:val="20"/>
          <w:szCs w:val="20"/>
          <w:lang w:val="ru-RU"/>
        </w:rPr>
        <w:t xml:space="preserve">. </w:t>
      </w:r>
      <w:r w:rsidRPr="00F90BC4">
        <w:rPr>
          <w:rFonts w:ascii="Times New Roman" w:hAnsi="Times New Roman" w:cs="Times New Roman"/>
          <w:sz w:val="20"/>
          <w:szCs w:val="20"/>
          <w:lang w:val="ru-RU"/>
        </w:rPr>
        <w:t xml:space="preserve"> В послеоперационном периоде получал антибактериальную, симптоматическую, гемостатическую, антикоагулятную и терапии</w:t>
      </w:r>
    </w:p>
    <w:p w:rsidR="00F90BC4" w:rsidRPr="00F90BC4" w:rsidRDefault="00F90BC4"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u w:val="single"/>
          <w:lang w:val="ru-RU"/>
        </w:rPr>
      </w:pPr>
    </w:p>
    <w:p w:rsidR="00F90BC4" w:rsidRPr="00F90BC4" w:rsidRDefault="00F90BC4"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i/>
          <w:sz w:val="20"/>
          <w:szCs w:val="20"/>
          <w:u w:val="single"/>
          <w:lang w:val="ru-RU"/>
        </w:rPr>
      </w:pPr>
      <w:r>
        <w:rPr>
          <w:lang w:val="ru-RU"/>
        </w:rPr>
        <w:tab/>
      </w:r>
      <w:r w:rsidRPr="00F90BC4">
        <w:rPr>
          <w:rFonts w:ascii="Times New Roman" w:hAnsi="Times New Roman" w:cs="Times New Roman"/>
          <w:b/>
          <w:i/>
          <w:sz w:val="20"/>
          <w:szCs w:val="20"/>
          <w:lang w:val="ru-RU"/>
        </w:rPr>
        <w:t>22.05.2020. Консилиум в составе: директор НИИ ДОиГ проф., д.м.н. Варфоломеева С.Р., зав. хир. отд № 1, академик РАН, проф. Поляков В.Г., с.н.с. к.м.н. Горбунова Т.В., врач - детский хирург к.м.н. Иванова Н.В., лечащий врач Родина А.Д.</w:t>
      </w:r>
      <w:r w:rsidRPr="00F90BC4">
        <w:rPr>
          <w:rFonts w:ascii="Times New Roman" w:hAnsi="Times New Roman" w:cs="Times New Roman"/>
          <w:sz w:val="20"/>
          <w:szCs w:val="20"/>
          <w:lang w:val="ru-RU"/>
        </w:rPr>
        <w:t xml:space="preserve"> </w:t>
      </w:r>
      <w:r w:rsidRPr="00F90BC4">
        <w:rPr>
          <w:rFonts w:ascii="Times New Roman" w:hAnsi="Times New Roman" w:cs="Times New Roman"/>
          <w:i/>
          <w:sz w:val="20"/>
          <w:szCs w:val="20"/>
          <w:lang w:val="ru-RU"/>
        </w:rPr>
        <w:t>Учитывая расположение и размеры метастатического очага, обусловливающ</w:t>
      </w:r>
      <w:r w:rsidR="00DE5682">
        <w:rPr>
          <w:rFonts w:ascii="Times New Roman" w:hAnsi="Times New Roman" w:cs="Times New Roman"/>
          <w:i/>
          <w:sz w:val="20"/>
          <w:szCs w:val="20"/>
          <w:lang w:val="ru-RU"/>
        </w:rPr>
        <w:t>ие</w:t>
      </w:r>
      <w:r w:rsidRPr="00F90BC4">
        <w:rPr>
          <w:rFonts w:ascii="Times New Roman" w:hAnsi="Times New Roman" w:cs="Times New Roman"/>
          <w:i/>
          <w:sz w:val="20"/>
          <w:szCs w:val="20"/>
          <w:lang w:val="ru-RU"/>
        </w:rPr>
        <w:t xml:space="preserve"> тяжесть состояния ребенка, несмотря на высокий риск развития летальных осложнений, решено по жизненным показаниям начать химиотерапию с использованием препаратов винкристин (в дозе 1,5мг/м2), иринотекан (в дозе 50 мг/м2) и темозоломид (в дозе 150мг/м2) с последующей оценкой эффекта по окончанию двух курсов.</w:t>
      </w:r>
    </w:p>
    <w:p w:rsidR="00F90BC4" w:rsidRPr="00F90BC4" w:rsidRDefault="00F90BC4"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u w:val="single"/>
          <w:lang w:val="ru-RU"/>
        </w:rPr>
      </w:pPr>
    </w:p>
    <w:p w:rsidR="00FB29BE" w:rsidRPr="00FB29BE" w:rsidRDefault="00F90BC4"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u w:val="single"/>
          <w:lang w:val="ru-RU"/>
        </w:rPr>
      </w:pPr>
      <w:r w:rsidRPr="00F90BC4">
        <w:rPr>
          <w:rFonts w:ascii="Times New Roman" w:hAnsi="Times New Roman" w:cs="Times New Roman"/>
          <w:b/>
          <w:sz w:val="20"/>
          <w:szCs w:val="20"/>
          <w:lang w:val="ru-RU"/>
        </w:rPr>
        <w:tab/>
      </w:r>
      <w:r w:rsidR="00FB29BE" w:rsidRPr="00FB29BE">
        <w:rPr>
          <w:rFonts w:ascii="Times New Roman" w:hAnsi="Times New Roman" w:cs="Times New Roman"/>
          <w:b/>
          <w:sz w:val="20"/>
          <w:szCs w:val="20"/>
          <w:u w:val="single"/>
          <w:lang w:val="ru-RU"/>
        </w:rPr>
        <w:t xml:space="preserve">Химиотерапия 1 курс 2 линии с 22.06.2020 по 20.06.2020г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i/>
          <w:sz w:val="20"/>
          <w:szCs w:val="20"/>
          <w:lang w:val="ru-RU"/>
        </w:rPr>
      </w:pPr>
      <w:r>
        <w:rPr>
          <w:rFonts w:ascii="Times New Roman" w:hAnsi="Times New Roman" w:cs="Times New Roman"/>
          <w:sz w:val="20"/>
          <w:szCs w:val="20"/>
          <w:lang w:val="ru-RU"/>
        </w:rPr>
        <w:tab/>
      </w:r>
      <w:r w:rsidRPr="00FB29BE">
        <w:rPr>
          <w:rFonts w:ascii="Times New Roman" w:hAnsi="Times New Roman" w:cs="Times New Roman"/>
          <w:i/>
          <w:sz w:val="20"/>
          <w:szCs w:val="20"/>
          <w:lang w:val="ru-RU"/>
        </w:rPr>
        <w:t xml:space="preserve">Рост -133см, Вес - 28,2кг, </w:t>
      </w:r>
      <w:r w:rsidRPr="00FB29BE">
        <w:rPr>
          <w:rFonts w:ascii="Times New Roman" w:hAnsi="Times New Roman" w:cs="Times New Roman"/>
          <w:i/>
          <w:sz w:val="20"/>
          <w:szCs w:val="20"/>
        </w:rPr>
        <w:t>S</w:t>
      </w:r>
      <w:r w:rsidRPr="00FB29BE">
        <w:rPr>
          <w:rFonts w:ascii="Times New Roman" w:hAnsi="Times New Roman" w:cs="Times New Roman"/>
          <w:i/>
          <w:sz w:val="20"/>
          <w:szCs w:val="20"/>
          <w:lang w:val="ru-RU"/>
        </w:rPr>
        <w:t xml:space="preserve"> - 1,0м2, </w:t>
      </w:r>
      <w:r w:rsidRPr="00FB29BE">
        <w:rPr>
          <w:rFonts w:ascii="Times New Roman" w:hAnsi="Times New Roman" w:cs="Times New Roman"/>
          <w:i/>
          <w:sz w:val="20"/>
          <w:szCs w:val="20"/>
        </w:rPr>
        <w:t>V</w:t>
      </w:r>
      <w:r w:rsidRPr="00FB29BE">
        <w:rPr>
          <w:rFonts w:ascii="Times New Roman" w:hAnsi="Times New Roman" w:cs="Times New Roman"/>
          <w:i/>
          <w:sz w:val="20"/>
          <w:szCs w:val="20"/>
          <w:lang w:val="ru-RU"/>
        </w:rPr>
        <w:t xml:space="preserve"> -3000мл.</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xml:space="preserve">• Винкристин 1,5мг/м2 (1,8,15 дни) РД=1,5мг СД=4,5мг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xml:space="preserve">• Иринотекан 50мг/м2 (1-5 дни) РД=50мг СД=250мг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xml:space="preserve">• Темодал 150мг/м2 (1-5 дни) РД=150мг СД=750мг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sidRPr="00FB29BE">
        <w:rPr>
          <w:rFonts w:ascii="Times New Roman" w:hAnsi="Times New Roman" w:cs="Times New Roman"/>
          <w:b/>
          <w:i/>
          <w:sz w:val="20"/>
          <w:szCs w:val="20"/>
          <w:lang w:val="ru-RU"/>
        </w:rPr>
        <w:t>11.06.2020. Консилиум в составе: директор НИИ ДОиГ проф., д.м.н. Варфоломеева С.Р., зав. хир. отд № 1, академик РАН, проф. Поляков В.Г., с.н.с. к.м.н. Горбунова Т.В., врач - детский хирург к.м.н. Иванова Н.В., лечащий врач Родина А.Д.</w:t>
      </w:r>
      <w:r w:rsidRPr="00FB29BE">
        <w:rPr>
          <w:rFonts w:ascii="Times New Roman" w:hAnsi="Times New Roman" w:cs="Times New Roman"/>
          <w:sz w:val="20"/>
          <w:szCs w:val="20"/>
          <w:lang w:val="ru-RU"/>
        </w:rPr>
        <w:t xml:space="preserve"> </w:t>
      </w:r>
      <w:r w:rsidRPr="00FB29BE">
        <w:rPr>
          <w:rFonts w:ascii="Times New Roman" w:hAnsi="Times New Roman" w:cs="Times New Roman"/>
          <w:i/>
          <w:sz w:val="20"/>
          <w:szCs w:val="20"/>
          <w:lang w:val="ru-RU"/>
        </w:rPr>
        <w:t xml:space="preserve">В связи с отсутствием положительной динамики после проведения 1 курса 2 линии ПХТ (сокращение опухолевого очага около 3 мм) решено провести смену линии химиотерапии с последующей оценкой эффекта по окончанию двух курсов </w:t>
      </w:r>
      <w:r>
        <w:rPr>
          <w:rFonts w:ascii="Times New Roman" w:hAnsi="Times New Roman" w:cs="Times New Roman"/>
          <w:i/>
          <w:sz w:val="20"/>
          <w:szCs w:val="20"/>
          <w:lang w:val="ru-RU"/>
        </w:rPr>
        <w:t>химиотерапии</w:t>
      </w:r>
      <w:r w:rsidRPr="00FB29BE">
        <w:rPr>
          <w:rFonts w:ascii="Times New Roman" w:hAnsi="Times New Roman" w:cs="Times New Roman"/>
          <w:i/>
          <w:sz w:val="20"/>
          <w:szCs w:val="20"/>
          <w:lang w:val="ru-RU"/>
        </w:rPr>
        <w:t>.</w:t>
      </w:r>
      <w:r w:rsidRPr="00FB29BE">
        <w:rPr>
          <w:rFonts w:ascii="Times New Roman" w:hAnsi="Times New Roman" w:cs="Times New Roman"/>
          <w:sz w:val="20"/>
          <w:szCs w:val="20"/>
          <w:lang w:val="ru-RU"/>
        </w:rPr>
        <w:t xml:space="preserve">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u w:val="single"/>
          <w:lang w:val="ru-RU"/>
        </w:rPr>
      </w:pPr>
      <w:r>
        <w:rPr>
          <w:rFonts w:ascii="Times New Roman" w:hAnsi="Times New Roman" w:cs="Times New Roman"/>
          <w:sz w:val="20"/>
          <w:szCs w:val="20"/>
          <w:lang w:val="ru-RU"/>
        </w:rPr>
        <w:tab/>
      </w:r>
      <w:r w:rsidRPr="00FB29BE">
        <w:rPr>
          <w:rFonts w:ascii="Times New Roman" w:hAnsi="Times New Roman" w:cs="Times New Roman"/>
          <w:b/>
          <w:sz w:val="20"/>
          <w:szCs w:val="20"/>
          <w:u w:val="single"/>
          <w:lang w:val="ru-RU"/>
        </w:rPr>
        <w:t>Химиотерапия 1 курс 3 линии с 16.06.2020 по 20.06.2020г</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u w:val="single"/>
          <w:lang w:val="ru-RU"/>
        </w:rPr>
      </w:pPr>
      <w:r w:rsidRPr="00FB29BE">
        <w:rPr>
          <w:rFonts w:ascii="Times New Roman" w:hAnsi="Times New Roman" w:cs="Times New Roman"/>
          <w:sz w:val="20"/>
          <w:szCs w:val="20"/>
          <w:lang w:val="ru-RU"/>
        </w:rPr>
        <w:tab/>
      </w:r>
      <w:r w:rsidRPr="00FB29BE">
        <w:rPr>
          <w:rFonts w:ascii="Times New Roman" w:hAnsi="Times New Roman" w:cs="Times New Roman"/>
          <w:b/>
          <w:sz w:val="20"/>
          <w:szCs w:val="20"/>
          <w:u w:val="single"/>
          <w:lang w:val="ru-RU"/>
        </w:rPr>
        <w:t>Химиотерапия 2 курс 3 линии с 08.07.2020 по 12.07.2020г</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i/>
          <w:sz w:val="20"/>
          <w:szCs w:val="20"/>
          <w:lang w:val="ru-RU"/>
        </w:rPr>
      </w:pPr>
      <w:r w:rsidRPr="00FB29BE">
        <w:rPr>
          <w:rFonts w:ascii="Times New Roman" w:hAnsi="Times New Roman" w:cs="Times New Roman"/>
          <w:sz w:val="20"/>
          <w:szCs w:val="20"/>
          <w:lang w:val="ru-RU"/>
        </w:rPr>
        <w:t xml:space="preserve"> </w:t>
      </w:r>
      <w:r>
        <w:rPr>
          <w:rFonts w:ascii="Times New Roman" w:hAnsi="Times New Roman" w:cs="Times New Roman"/>
          <w:sz w:val="20"/>
          <w:szCs w:val="20"/>
          <w:lang w:val="ru-RU"/>
        </w:rPr>
        <w:tab/>
      </w:r>
      <w:r w:rsidRPr="00FB29BE">
        <w:rPr>
          <w:rFonts w:ascii="Times New Roman" w:hAnsi="Times New Roman" w:cs="Times New Roman"/>
          <w:i/>
          <w:sz w:val="20"/>
          <w:szCs w:val="20"/>
          <w:lang w:val="ru-RU"/>
        </w:rPr>
        <w:t xml:space="preserve">Рост -133см, Вес - 28,2кг, </w:t>
      </w:r>
      <w:r w:rsidRPr="00FB29BE">
        <w:rPr>
          <w:rFonts w:ascii="Times New Roman" w:hAnsi="Times New Roman" w:cs="Times New Roman"/>
          <w:i/>
          <w:sz w:val="20"/>
          <w:szCs w:val="20"/>
        </w:rPr>
        <w:t>S</w:t>
      </w:r>
      <w:r w:rsidRPr="00FB29BE">
        <w:rPr>
          <w:rFonts w:ascii="Times New Roman" w:hAnsi="Times New Roman" w:cs="Times New Roman"/>
          <w:i/>
          <w:sz w:val="20"/>
          <w:szCs w:val="20"/>
          <w:lang w:val="ru-RU"/>
        </w:rPr>
        <w:t xml:space="preserve"> - 1,0м2, </w:t>
      </w:r>
      <w:r w:rsidRPr="00FB29BE">
        <w:rPr>
          <w:rFonts w:ascii="Times New Roman" w:hAnsi="Times New Roman" w:cs="Times New Roman"/>
          <w:i/>
          <w:sz w:val="20"/>
          <w:szCs w:val="20"/>
        </w:rPr>
        <w:t>V</w:t>
      </w:r>
      <w:r w:rsidRPr="00FB29BE">
        <w:rPr>
          <w:rFonts w:ascii="Times New Roman" w:hAnsi="Times New Roman" w:cs="Times New Roman"/>
          <w:i/>
          <w:sz w:val="20"/>
          <w:szCs w:val="20"/>
          <w:lang w:val="ru-RU"/>
        </w:rPr>
        <w:t xml:space="preserve"> -3000мл.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Топотекан 2мг/м2 (1-3 дни) РД=2мг СД=6мг</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Ка</w:t>
      </w:r>
      <w:r>
        <w:rPr>
          <w:rFonts w:ascii="Times New Roman" w:hAnsi="Times New Roman" w:cs="Times New Roman"/>
          <w:sz w:val="20"/>
          <w:szCs w:val="20"/>
          <w:lang w:val="ru-RU"/>
        </w:rPr>
        <w:t>р</w:t>
      </w:r>
      <w:r w:rsidRPr="00FB29BE">
        <w:rPr>
          <w:rFonts w:ascii="Times New Roman" w:hAnsi="Times New Roman" w:cs="Times New Roman"/>
          <w:sz w:val="20"/>
          <w:szCs w:val="20"/>
          <w:lang w:val="ru-RU"/>
        </w:rPr>
        <w:t xml:space="preserve">боплатин 250 мг/м2 (4-5 дни) РД=250мг СД=500мг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p>
    <w:p w:rsidR="00FB29BE" w:rsidRPr="00FB29BE" w:rsidRDefault="00FB29BE" w:rsidP="00162D00">
      <w:pPr>
        <w:suppressAutoHyphens w:val="0"/>
        <w:autoSpaceDE w:val="0"/>
        <w:autoSpaceDN w:val="0"/>
        <w:adjustRightInd w:val="0"/>
        <w:spacing w:line="240" w:lineRule="auto"/>
        <w:ind w:right="-13"/>
        <w:jc w:val="both"/>
        <w:rPr>
          <w:rFonts w:ascii="Times New Roman" w:hAnsi="Times New Roman" w:cs="Times New Roman"/>
          <w:b/>
          <w:sz w:val="20"/>
          <w:szCs w:val="20"/>
          <w:lang w:val="ru-RU"/>
        </w:rPr>
      </w:pPr>
      <w:r>
        <w:rPr>
          <w:rFonts w:ascii="Times New Roman" w:hAnsi="Times New Roman" w:cs="Times New Roman"/>
          <w:sz w:val="20"/>
          <w:szCs w:val="20"/>
          <w:lang w:val="ru-RU"/>
        </w:rPr>
        <w:tab/>
      </w:r>
      <w:r w:rsidR="00F90BC4" w:rsidRPr="00F90BC4">
        <w:rPr>
          <w:rFonts w:ascii="Times New Roman" w:hAnsi="Times New Roman" w:cs="Times New Roman"/>
          <w:b/>
          <w:i/>
          <w:sz w:val="20"/>
          <w:szCs w:val="20"/>
          <w:lang w:val="ru-RU"/>
        </w:rPr>
        <w:t>13.08.2020</w:t>
      </w:r>
      <w:r w:rsidR="00F90BC4" w:rsidRPr="00F90BC4">
        <w:rPr>
          <w:rFonts w:ascii="Times New Roman" w:hAnsi="Times New Roman" w:cs="Times New Roman"/>
          <w:i/>
          <w:sz w:val="20"/>
          <w:szCs w:val="20"/>
          <w:lang w:val="ru-RU"/>
        </w:rPr>
        <w:t>.</w:t>
      </w:r>
      <w:r w:rsidR="00F90BC4" w:rsidRPr="005D7088">
        <w:rPr>
          <w:rFonts w:ascii="Times New Roman" w:hAnsi="Times New Roman" w:cs="Times New Roman"/>
          <w:sz w:val="20"/>
          <w:szCs w:val="20"/>
          <w:lang w:val="ru-RU"/>
        </w:rPr>
        <w:t xml:space="preserve"> </w:t>
      </w:r>
      <w:r w:rsidR="00F90BC4" w:rsidRPr="005D7088">
        <w:rPr>
          <w:rFonts w:ascii="Times New Roman" w:hAnsi="Times New Roman" w:cs="Times New Roman"/>
          <w:b/>
          <w:i/>
          <w:sz w:val="20"/>
          <w:szCs w:val="20"/>
          <w:lang w:val="ru-RU"/>
        </w:rPr>
        <w:t xml:space="preserve">Консилиум в составе: </w:t>
      </w:r>
      <w:r w:rsidR="00F90BC4" w:rsidRPr="005D7088">
        <w:rPr>
          <w:rFonts w:ascii="Times New Roman" w:hAnsi="Times New Roman" w:cs="Times New Roman"/>
          <w:b/>
          <w:bCs/>
          <w:i/>
          <w:iCs/>
          <w:color w:val="000000"/>
          <w:sz w:val="20"/>
          <w:szCs w:val="20"/>
          <w:lang w:val="ru-RU"/>
        </w:rPr>
        <w:t>зав. хирургическим отделением №1, а</w:t>
      </w:r>
      <w:r w:rsidR="00F90BC4" w:rsidRPr="005D7088">
        <w:rPr>
          <w:rFonts w:ascii="Times New Roman" w:hAnsi="Times New Roman" w:cs="Times New Roman"/>
          <w:b/>
          <w:i/>
          <w:sz w:val="20"/>
          <w:szCs w:val="20"/>
          <w:lang w:val="ru-RU"/>
        </w:rPr>
        <w:t>кадемик РАН, проф. Поляков В.Г</w:t>
      </w:r>
      <w:r w:rsidR="00F90BC4" w:rsidRPr="005D7088">
        <w:rPr>
          <w:rFonts w:ascii="Times New Roman" w:hAnsi="Times New Roman" w:cs="Times New Roman"/>
          <w:b/>
          <w:bCs/>
          <w:i/>
          <w:iCs/>
          <w:color w:val="000000"/>
          <w:sz w:val="20"/>
          <w:szCs w:val="20"/>
          <w:lang w:val="ru-RU"/>
        </w:rPr>
        <w:t xml:space="preserve">., с.н.с. к.м.н. Горбунова Т.В., </w:t>
      </w:r>
      <w:r w:rsidR="00F90BC4" w:rsidRPr="005D7088">
        <w:rPr>
          <w:rFonts w:ascii="Times New Roman" w:hAnsi="Times New Roman" w:cs="Times New Roman"/>
          <w:b/>
          <w:i/>
          <w:sz w:val="20"/>
          <w:szCs w:val="20"/>
          <w:lang w:val="ru-RU"/>
        </w:rPr>
        <w:t xml:space="preserve">к.м.н. Иванова Н.В., </w:t>
      </w:r>
      <w:r w:rsidR="00F90BC4" w:rsidRPr="005D7088">
        <w:rPr>
          <w:rFonts w:ascii="Times New Roman" w:hAnsi="Times New Roman" w:cs="Times New Roman"/>
          <w:b/>
          <w:bCs/>
          <w:i/>
          <w:iCs/>
          <w:color w:val="000000"/>
          <w:sz w:val="20"/>
          <w:szCs w:val="20"/>
          <w:lang w:val="ru-RU"/>
        </w:rPr>
        <w:t xml:space="preserve"> </w:t>
      </w:r>
      <w:r w:rsidR="00F90BC4" w:rsidRPr="005D7088">
        <w:rPr>
          <w:rFonts w:ascii="Times New Roman" w:hAnsi="Times New Roman" w:cs="Times New Roman"/>
          <w:b/>
          <w:i/>
          <w:sz w:val="20"/>
          <w:szCs w:val="20"/>
          <w:lang w:val="ru-RU"/>
        </w:rPr>
        <w:t>лечащий врач Родина А.Д.</w:t>
      </w:r>
      <w:r w:rsidR="00F90BC4">
        <w:rPr>
          <w:rFonts w:ascii="Times New Roman" w:hAnsi="Times New Roman" w:cs="Times New Roman"/>
          <w:sz w:val="20"/>
          <w:szCs w:val="20"/>
          <w:lang w:val="ru-RU"/>
        </w:rPr>
        <w:t>В связи с тем,</w:t>
      </w:r>
      <w:r w:rsidRPr="00FB29BE">
        <w:rPr>
          <w:rFonts w:ascii="Times New Roman" w:hAnsi="Times New Roman" w:cs="Times New Roman"/>
          <w:sz w:val="20"/>
          <w:szCs w:val="20"/>
          <w:lang w:val="ru-RU"/>
        </w:rPr>
        <w:t xml:space="preserve"> что ребенок относится к группе высокого риска, провести на данном этапе оперативное вмешательство не предоставляется возможным, так как опухоль является неоперабельной. Принято решение о продолжении химиотерапии в рамках протокола лечения СМ - 2015 (противорецидивная линия)</w:t>
      </w:r>
      <w:r>
        <w:rPr>
          <w:rFonts w:ascii="Times New Roman" w:hAnsi="Times New Roman" w:cs="Times New Roman"/>
          <w:sz w:val="20"/>
          <w:szCs w:val="20"/>
          <w:lang w:val="ru-RU"/>
        </w:rPr>
        <w:t xml:space="preserve"> </w:t>
      </w:r>
      <w:r w:rsidRPr="00FB29BE">
        <w:rPr>
          <w:rFonts w:ascii="Times New Roman" w:hAnsi="Times New Roman" w:cs="Times New Roman"/>
          <w:sz w:val="20"/>
          <w:szCs w:val="20"/>
          <w:lang w:val="ru-RU"/>
        </w:rPr>
        <w:t xml:space="preserve">с последующей оценкой эффекта через 2 курса химиотерапии и решением вопроса о дальнейшей тактике лечения.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u w:val="single"/>
          <w:lang w:val="ru-RU"/>
        </w:rPr>
      </w:pPr>
      <w:r>
        <w:rPr>
          <w:rFonts w:ascii="Times New Roman" w:hAnsi="Times New Roman" w:cs="Times New Roman"/>
          <w:sz w:val="20"/>
          <w:szCs w:val="20"/>
          <w:lang w:val="ru-RU"/>
        </w:rPr>
        <w:tab/>
      </w:r>
      <w:r w:rsidRPr="00FB29BE">
        <w:rPr>
          <w:rFonts w:ascii="Times New Roman" w:hAnsi="Times New Roman" w:cs="Times New Roman"/>
          <w:b/>
          <w:sz w:val="20"/>
          <w:szCs w:val="20"/>
          <w:u w:val="single"/>
          <w:lang w:val="ru-RU"/>
        </w:rPr>
        <w:t xml:space="preserve">Химиотерапия 3 курс 3 линии с 14.08.2020 по 16.08.2020г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sidRPr="00FB29BE">
        <w:rPr>
          <w:rFonts w:ascii="Times New Roman" w:hAnsi="Times New Roman" w:cs="Times New Roman"/>
          <w:i/>
          <w:sz w:val="20"/>
          <w:szCs w:val="20"/>
          <w:lang w:val="ru-RU"/>
        </w:rPr>
        <w:t xml:space="preserve">Рост -133см, Вес - 28,2кг, </w:t>
      </w:r>
      <w:r w:rsidRPr="00FB29BE">
        <w:rPr>
          <w:rFonts w:ascii="Times New Roman" w:hAnsi="Times New Roman" w:cs="Times New Roman"/>
          <w:i/>
          <w:sz w:val="20"/>
          <w:szCs w:val="20"/>
        </w:rPr>
        <w:t>S</w:t>
      </w:r>
      <w:r w:rsidRPr="00FB29BE">
        <w:rPr>
          <w:rFonts w:ascii="Times New Roman" w:hAnsi="Times New Roman" w:cs="Times New Roman"/>
          <w:i/>
          <w:sz w:val="20"/>
          <w:szCs w:val="20"/>
          <w:lang w:val="ru-RU"/>
        </w:rPr>
        <w:t xml:space="preserve"> - 1,0м2, </w:t>
      </w:r>
      <w:r w:rsidRPr="00FB29BE">
        <w:rPr>
          <w:rFonts w:ascii="Times New Roman" w:hAnsi="Times New Roman" w:cs="Times New Roman"/>
          <w:i/>
          <w:sz w:val="20"/>
          <w:szCs w:val="20"/>
        </w:rPr>
        <w:t>V</w:t>
      </w:r>
      <w:r w:rsidRPr="00FB29BE">
        <w:rPr>
          <w:rFonts w:ascii="Times New Roman" w:hAnsi="Times New Roman" w:cs="Times New Roman"/>
          <w:i/>
          <w:sz w:val="20"/>
          <w:szCs w:val="20"/>
          <w:lang w:val="ru-RU"/>
        </w:rPr>
        <w:t xml:space="preserve"> -3000мл</w:t>
      </w:r>
      <w:r w:rsidRPr="00FB29BE">
        <w:rPr>
          <w:rFonts w:ascii="Times New Roman" w:hAnsi="Times New Roman" w:cs="Times New Roman"/>
          <w:sz w:val="20"/>
          <w:szCs w:val="20"/>
          <w:lang w:val="ru-RU"/>
        </w:rPr>
        <w:t xml:space="preserve">.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xml:space="preserve">• Топотекан 2мг/м2 (1-3 дни) РД=2мг СД=6мг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Циклофосфан 1500 мг/м2 (1-3 дни) РД=1500мг СД=3000мг</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u w:val="single"/>
          <w:lang w:val="ru-RU"/>
        </w:rPr>
      </w:pPr>
      <w:r>
        <w:rPr>
          <w:rFonts w:ascii="Times New Roman" w:hAnsi="Times New Roman" w:cs="Times New Roman"/>
          <w:sz w:val="20"/>
          <w:szCs w:val="20"/>
          <w:lang w:val="ru-RU"/>
        </w:rPr>
        <w:tab/>
      </w:r>
      <w:r w:rsidRPr="00FB29BE">
        <w:rPr>
          <w:rFonts w:ascii="Times New Roman" w:hAnsi="Times New Roman" w:cs="Times New Roman"/>
          <w:b/>
          <w:sz w:val="20"/>
          <w:szCs w:val="20"/>
          <w:u w:val="single"/>
          <w:lang w:val="ru-RU"/>
        </w:rPr>
        <w:t xml:space="preserve">Химиотерапия 4 курс 3 линии с 14.09.2020 по 16.09.2020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i/>
          <w:sz w:val="20"/>
          <w:szCs w:val="20"/>
          <w:lang w:val="ru-RU"/>
        </w:rPr>
      </w:pPr>
      <w:r>
        <w:rPr>
          <w:rFonts w:ascii="Times New Roman" w:hAnsi="Times New Roman" w:cs="Times New Roman"/>
          <w:sz w:val="20"/>
          <w:szCs w:val="20"/>
          <w:lang w:val="ru-RU"/>
        </w:rPr>
        <w:lastRenderedPageBreak/>
        <w:tab/>
      </w:r>
      <w:r w:rsidRPr="00FB29BE">
        <w:rPr>
          <w:rFonts w:ascii="Times New Roman" w:hAnsi="Times New Roman" w:cs="Times New Roman"/>
          <w:i/>
          <w:sz w:val="20"/>
          <w:szCs w:val="20"/>
          <w:lang w:val="ru-RU"/>
        </w:rPr>
        <w:t xml:space="preserve">Рост -133см, Вес - 28,2кг, </w:t>
      </w:r>
      <w:r w:rsidRPr="00FB29BE">
        <w:rPr>
          <w:rFonts w:ascii="Times New Roman" w:hAnsi="Times New Roman" w:cs="Times New Roman"/>
          <w:i/>
          <w:sz w:val="20"/>
          <w:szCs w:val="20"/>
        </w:rPr>
        <w:t>S</w:t>
      </w:r>
      <w:r w:rsidRPr="00FB29BE">
        <w:rPr>
          <w:rFonts w:ascii="Times New Roman" w:hAnsi="Times New Roman" w:cs="Times New Roman"/>
          <w:i/>
          <w:sz w:val="20"/>
          <w:szCs w:val="20"/>
          <w:lang w:val="ru-RU"/>
        </w:rPr>
        <w:t xml:space="preserve"> - 1,0м2, </w:t>
      </w:r>
      <w:r w:rsidRPr="00FB29BE">
        <w:rPr>
          <w:rFonts w:ascii="Times New Roman" w:hAnsi="Times New Roman" w:cs="Times New Roman"/>
          <w:i/>
          <w:sz w:val="20"/>
          <w:szCs w:val="20"/>
        </w:rPr>
        <w:t>V</w:t>
      </w:r>
      <w:r w:rsidRPr="00FB29BE">
        <w:rPr>
          <w:rFonts w:ascii="Times New Roman" w:hAnsi="Times New Roman" w:cs="Times New Roman"/>
          <w:i/>
          <w:sz w:val="20"/>
          <w:szCs w:val="20"/>
          <w:lang w:val="ru-RU"/>
        </w:rPr>
        <w:t xml:space="preserve"> -3000мл.</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xml:space="preserve">• Этопозид 100мг/м2 </w:t>
      </w:r>
      <w:r w:rsidR="00D447DB" w:rsidRPr="00FB29BE">
        <w:rPr>
          <w:rFonts w:ascii="Times New Roman" w:hAnsi="Times New Roman" w:cs="Times New Roman"/>
          <w:sz w:val="20"/>
          <w:szCs w:val="20"/>
          <w:lang w:val="ru-RU"/>
        </w:rPr>
        <w:t xml:space="preserve">(1-3 дни) </w:t>
      </w:r>
      <w:r w:rsidRPr="00FB29BE">
        <w:rPr>
          <w:rFonts w:ascii="Times New Roman" w:hAnsi="Times New Roman" w:cs="Times New Roman"/>
          <w:sz w:val="20"/>
          <w:szCs w:val="20"/>
          <w:lang w:val="ru-RU"/>
        </w:rPr>
        <w:t xml:space="preserve">РД=100мг СД=300мг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xml:space="preserve">• Карбоплатин 250 мг/м2 </w:t>
      </w:r>
      <w:r w:rsidR="00D447DB" w:rsidRPr="00FB29BE">
        <w:rPr>
          <w:rFonts w:ascii="Times New Roman" w:hAnsi="Times New Roman" w:cs="Times New Roman"/>
          <w:sz w:val="20"/>
          <w:szCs w:val="20"/>
          <w:lang w:val="ru-RU"/>
        </w:rPr>
        <w:t>(1-</w:t>
      </w:r>
      <w:r w:rsidR="00D447DB">
        <w:rPr>
          <w:rFonts w:ascii="Times New Roman" w:hAnsi="Times New Roman" w:cs="Times New Roman"/>
          <w:sz w:val="20"/>
          <w:szCs w:val="20"/>
          <w:lang w:val="ru-RU"/>
        </w:rPr>
        <w:t>2</w:t>
      </w:r>
      <w:r w:rsidR="00D447DB" w:rsidRPr="00FB29BE">
        <w:rPr>
          <w:rFonts w:ascii="Times New Roman" w:hAnsi="Times New Roman" w:cs="Times New Roman"/>
          <w:sz w:val="20"/>
          <w:szCs w:val="20"/>
          <w:lang w:val="ru-RU"/>
        </w:rPr>
        <w:t xml:space="preserve"> дни) </w:t>
      </w:r>
      <w:r w:rsidRPr="00FB29BE">
        <w:rPr>
          <w:rFonts w:ascii="Times New Roman" w:hAnsi="Times New Roman" w:cs="Times New Roman"/>
          <w:sz w:val="20"/>
          <w:szCs w:val="20"/>
          <w:lang w:val="ru-RU"/>
        </w:rPr>
        <w:t xml:space="preserve">РД=250мг СД=500мг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p>
    <w:p w:rsidR="00FB29BE" w:rsidRDefault="00FB29BE" w:rsidP="00162D00">
      <w:pPr>
        <w:suppressAutoHyphens w:val="0"/>
        <w:autoSpaceDE w:val="0"/>
        <w:autoSpaceDN w:val="0"/>
        <w:adjustRightInd w:val="0"/>
        <w:spacing w:line="240" w:lineRule="auto"/>
        <w:ind w:right="-13"/>
        <w:jc w:val="both"/>
        <w:rPr>
          <w:rFonts w:ascii="Times New Roman" w:hAnsi="Times New Roman" w:cs="Times New Roman"/>
          <w:sz w:val="20"/>
          <w:szCs w:val="20"/>
          <w:lang w:val="ru-RU"/>
        </w:rPr>
      </w:pPr>
      <w:r>
        <w:rPr>
          <w:rFonts w:ascii="Times New Roman" w:hAnsi="Times New Roman" w:cs="Times New Roman"/>
          <w:sz w:val="20"/>
          <w:szCs w:val="20"/>
          <w:lang w:val="ru-RU"/>
        </w:rPr>
        <w:tab/>
      </w:r>
      <w:r w:rsidRPr="00FB29BE">
        <w:rPr>
          <w:rFonts w:ascii="Times New Roman" w:hAnsi="Times New Roman" w:cs="Times New Roman"/>
          <w:b/>
          <w:i/>
          <w:sz w:val="20"/>
          <w:szCs w:val="20"/>
          <w:lang w:val="ru-RU"/>
        </w:rPr>
        <w:t xml:space="preserve">02.10.2020. </w:t>
      </w:r>
      <w:r w:rsidR="00D447DB">
        <w:rPr>
          <w:rFonts w:ascii="Times New Roman" w:hAnsi="Times New Roman" w:cs="Times New Roman"/>
          <w:b/>
          <w:i/>
          <w:sz w:val="20"/>
          <w:szCs w:val="20"/>
          <w:lang w:val="ru-RU"/>
        </w:rPr>
        <w:t>Ребенок повторно обсужден с</w:t>
      </w:r>
      <w:r w:rsidRPr="00FB29BE">
        <w:rPr>
          <w:rFonts w:ascii="Times New Roman" w:hAnsi="Times New Roman" w:cs="Times New Roman"/>
          <w:b/>
          <w:i/>
          <w:sz w:val="20"/>
          <w:szCs w:val="20"/>
          <w:lang w:val="ru-RU"/>
        </w:rPr>
        <w:t xml:space="preserve"> директор</w:t>
      </w:r>
      <w:r w:rsidR="00D447DB">
        <w:rPr>
          <w:rFonts w:ascii="Times New Roman" w:hAnsi="Times New Roman" w:cs="Times New Roman"/>
          <w:b/>
          <w:i/>
          <w:sz w:val="20"/>
          <w:szCs w:val="20"/>
          <w:lang w:val="ru-RU"/>
        </w:rPr>
        <w:t>ом</w:t>
      </w:r>
      <w:r w:rsidRPr="00FB29BE">
        <w:rPr>
          <w:rFonts w:ascii="Times New Roman" w:hAnsi="Times New Roman" w:cs="Times New Roman"/>
          <w:b/>
          <w:i/>
          <w:sz w:val="20"/>
          <w:szCs w:val="20"/>
          <w:lang w:val="ru-RU"/>
        </w:rPr>
        <w:t xml:space="preserve"> НИИ ДОиГ проф., д.м.н. Варфоломеев</w:t>
      </w:r>
      <w:r w:rsidR="00D447DB">
        <w:rPr>
          <w:rFonts w:ascii="Times New Roman" w:hAnsi="Times New Roman" w:cs="Times New Roman"/>
          <w:b/>
          <w:i/>
          <w:sz w:val="20"/>
          <w:szCs w:val="20"/>
          <w:lang w:val="ru-RU"/>
        </w:rPr>
        <w:t xml:space="preserve">ой </w:t>
      </w:r>
      <w:r w:rsidRPr="00FB29BE">
        <w:rPr>
          <w:rFonts w:ascii="Times New Roman" w:hAnsi="Times New Roman" w:cs="Times New Roman"/>
          <w:b/>
          <w:i/>
          <w:sz w:val="20"/>
          <w:szCs w:val="20"/>
          <w:lang w:val="ru-RU"/>
        </w:rPr>
        <w:t>С.Р., зав. хир. отд № 1, академик</w:t>
      </w:r>
      <w:r w:rsidR="00D447DB">
        <w:rPr>
          <w:rFonts w:ascii="Times New Roman" w:hAnsi="Times New Roman" w:cs="Times New Roman"/>
          <w:b/>
          <w:i/>
          <w:sz w:val="20"/>
          <w:szCs w:val="20"/>
          <w:lang w:val="ru-RU"/>
        </w:rPr>
        <w:t>ом РАН, проф. Поляковым</w:t>
      </w:r>
      <w:r w:rsidRPr="00FB29BE">
        <w:rPr>
          <w:rFonts w:ascii="Times New Roman" w:hAnsi="Times New Roman" w:cs="Times New Roman"/>
          <w:b/>
          <w:i/>
          <w:sz w:val="20"/>
          <w:szCs w:val="20"/>
          <w:lang w:val="ru-RU"/>
        </w:rPr>
        <w:t xml:space="preserve"> В.Г., с.н.с. к.м.н. Горбунов</w:t>
      </w:r>
      <w:r w:rsidR="00D447DB">
        <w:rPr>
          <w:rFonts w:ascii="Times New Roman" w:hAnsi="Times New Roman" w:cs="Times New Roman"/>
          <w:b/>
          <w:i/>
          <w:sz w:val="20"/>
          <w:szCs w:val="20"/>
          <w:lang w:val="ru-RU"/>
        </w:rPr>
        <w:t>ой</w:t>
      </w:r>
      <w:r w:rsidRPr="00FB29BE">
        <w:rPr>
          <w:rFonts w:ascii="Times New Roman" w:hAnsi="Times New Roman" w:cs="Times New Roman"/>
          <w:b/>
          <w:i/>
          <w:sz w:val="20"/>
          <w:szCs w:val="20"/>
          <w:lang w:val="ru-RU"/>
        </w:rPr>
        <w:t xml:space="preserve"> Т.В., врач</w:t>
      </w:r>
      <w:r w:rsidR="00D447DB">
        <w:rPr>
          <w:rFonts w:ascii="Times New Roman" w:hAnsi="Times New Roman" w:cs="Times New Roman"/>
          <w:b/>
          <w:i/>
          <w:sz w:val="20"/>
          <w:szCs w:val="20"/>
          <w:lang w:val="ru-RU"/>
        </w:rPr>
        <w:t>ом</w:t>
      </w:r>
      <w:r w:rsidRPr="00FB29BE">
        <w:rPr>
          <w:rFonts w:ascii="Times New Roman" w:hAnsi="Times New Roman" w:cs="Times New Roman"/>
          <w:b/>
          <w:i/>
          <w:sz w:val="20"/>
          <w:szCs w:val="20"/>
          <w:lang w:val="ru-RU"/>
        </w:rPr>
        <w:t xml:space="preserve"> - детски</w:t>
      </w:r>
      <w:r w:rsidR="00D447DB">
        <w:rPr>
          <w:rFonts w:ascii="Times New Roman" w:hAnsi="Times New Roman" w:cs="Times New Roman"/>
          <w:b/>
          <w:i/>
          <w:sz w:val="20"/>
          <w:szCs w:val="20"/>
          <w:lang w:val="ru-RU"/>
        </w:rPr>
        <w:t>м</w:t>
      </w:r>
      <w:r w:rsidRPr="00FB29BE">
        <w:rPr>
          <w:rFonts w:ascii="Times New Roman" w:hAnsi="Times New Roman" w:cs="Times New Roman"/>
          <w:b/>
          <w:i/>
          <w:sz w:val="20"/>
          <w:szCs w:val="20"/>
          <w:lang w:val="ru-RU"/>
        </w:rPr>
        <w:t xml:space="preserve"> хирург</w:t>
      </w:r>
      <w:r w:rsidR="00D447DB">
        <w:rPr>
          <w:rFonts w:ascii="Times New Roman" w:hAnsi="Times New Roman" w:cs="Times New Roman"/>
          <w:b/>
          <w:i/>
          <w:sz w:val="20"/>
          <w:szCs w:val="20"/>
          <w:lang w:val="ru-RU"/>
        </w:rPr>
        <w:t>ом</w:t>
      </w:r>
      <w:r w:rsidRPr="00FB29BE">
        <w:rPr>
          <w:rFonts w:ascii="Times New Roman" w:hAnsi="Times New Roman" w:cs="Times New Roman"/>
          <w:b/>
          <w:i/>
          <w:sz w:val="20"/>
          <w:szCs w:val="20"/>
          <w:lang w:val="ru-RU"/>
        </w:rPr>
        <w:t xml:space="preserve"> к.м.н. Иванов</w:t>
      </w:r>
      <w:r w:rsidR="00D447DB">
        <w:rPr>
          <w:rFonts w:ascii="Times New Roman" w:hAnsi="Times New Roman" w:cs="Times New Roman"/>
          <w:b/>
          <w:i/>
          <w:sz w:val="20"/>
          <w:szCs w:val="20"/>
          <w:lang w:val="ru-RU"/>
        </w:rPr>
        <w:t>ой</w:t>
      </w:r>
      <w:r w:rsidRPr="00FB29BE">
        <w:rPr>
          <w:rFonts w:ascii="Times New Roman" w:hAnsi="Times New Roman" w:cs="Times New Roman"/>
          <w:b/>
          <w:i/>
          <w:sz w:val="20"/>
          <w:szCs w:val="20"/>
          <w:lang w:val="ru-RU"/>
        </w:rPr>
        <w:t xml:space="preserve"> Н.В., лечащи</w:t>
      </w:r>
      <w:r w:rsidR="00D447DB">
        <w:rPr>
          <w:rFonts w:ascii="Times New Roman" w:hAnsi="Times New Roman" w:cs="Times New Roman"/>
          <w:b/>
          <w:i/>
          <w:sz w:val="20"/>
          <w:szCs w:val="20"/>
          <w:lang w:val="ru-RU"/>
        </w:rPr>
        <w:t>м</w:t>
      </w:r>
      <w:r w:rsidRPr="00FB29BE">
        <w:rPr>
          <w:rFonts w:ascii="Times New Roman" w:hAnsi="Times New Roman" w:cs="Times New Roman"/>
          <w:b/>
          <w:i/>
          <w:sz w:val="20"/>
          <w:szCs w:val="20"/>
          <w:lang w:val="ru-RU"/>
        </w:rPr>
        <w:t xml:space="preserve"> врач</w:t>
      </w:r>
      <w:r w:rsidR="00D447DB">
        <w:rPr>
          <w:rFonts w:ascii="Times New Roman" w:hAnsi="Times New Roman" w:cs="Times New Roman"/>
          <w:b/>
          <w:i/>
          <w:sz w:val="20"/>
          <w:szCs w:val="20"/>
          <w:lang w:val="ru-RU"/>
        </w:rPr>
        <w:t>ом</w:t>
      </w:r>
      <w:r w:rsidRPr="00FB29BE">
        <w:rPr>
          <w:rFonts w:ascii="Times New Roman" w:hAnsi="Times New Roman" w:cs="Times New Roman"/>
          <w:b/>
          <w:i/>
          <w:sz w:val="20"/>
          <w:szCs w:val="20"/>
          <w:lang w:val="ru-RU"/>
        </w:rPr>
        <w:t xml:space="preserve"> Родин</w:t>
      </w:r>
      <w:r w:rsidR="00D447DB">
        <w:rPr>
          <w:rFonts w:ascii="Times New Roman" w:hAnsi="Times New Roman" w:cs="Times New Roman"/>
          <w:b/>
          <w:i/>
          <w:sz w:val="20"/>
          <w:szCs w:val="20"/>
          <w:lang w:val="ru-RU"/>
        </w:rPr>
        <w:t>ой</w:t>
      </w:r>
      <w:r w:rsidRPr="00FB29BE">
        <w:rPr>
          <w:rFonts w:ascii="Times New Roman" w:hAnsi="Times New Roman" w:cs="Times New Roman"/>
          <w:b/>
          <w:i/>
          <w:sz w:val="20"/>
          <w:szCs w:val="20"/>
          <w:lang w:val="ru-RU"/>
        </w:rPr>
        <w:t xml:space="preserve"> А.Д</w:t>
      </w:r>
      <w:r w:rsidRPr="00FB29BE">
        <w:rPr>
          <w:rFonts w:ascii="Times New Roman" w:hAnsi="Times New Roman" w:cs="Times New Roman"/>
          <w:sz w:val="20"/>
          <w:szCs w:val="20"/>
          <w:lang w:val="ru-RU"/>
        </w:rPr>
        <w:t xml:space="preserve">. </w:t>
      </w:r>
      <w:r w:rsidR="00D447DB">
        <w:rPr>
          <w:rFonts w:ascii="Times New Roman" w:hAnsi="Times New Roman" w:cs="Times New Roman"/>
          <w:sz w:val="20"/>
          <w:szCs w:val="20"/>
          <w:lang w:val="ru-RU"/>
        </w:rPr>
        <w:t xml:space="preserve"> </w:t>
      </w:r>
      <w:r w:rsidR="00D447DB" w:rsidRPr="00D447DB">
        <w:rPr>
          <w:rFonts w:ascii="Times New Roman" w:hAnsi="Times New Roman" w:cs="Times New Roman"/>
          <w:b/>
          <w:i/>
          <w:sz w:val="20"/>
          <w:szCs w:val="20"/>
          <w:lang w:val="ru-RU"/>
        </w:rPr>
        <w:t>о целесообразности хирургического лечения</w:t>
      </w:r>
      <w:r w:rsidR="00607AF6">
        <w:rPr>
          <w:rFonts w:ascii="Times New Roman" w:hAnsi="Times New Roman" w:cs="Times New Roman"/>
          <w:sz w:val="20"/>
          <w:szCs w:val="20"/>
          <w:lang w:val="ru-RU"/>
        </w:rPr>
        <w:t xml:space="preserve">, в связи с </w:t>
      </w:r>
      <w:r w:rsidRPr="00FB29BE">
        <w:rPr>
          <w:rFonts w:ascii="Times New Roman" w:hAnsi="Times New Roman" w:cs="Times New Roman"/>
          <w:i/>
          <w:sz w:val="20"/>
          <w:szCs w:val="20"/>
          <w:lang w:val="ru-RU"/>
        </w:rPr>
        <w:t>расположение</w:t>
      </w:r>
      <w:r w:rsidR="00607AF6">
        <w:rPr>
          <w:rFonts w:ascii="Times New Roman" w:hAnsi="Times New Roman" w:cs="Times New Roman"/>
          <w:i/>
          <w:sz w:val="20"/>
          <w:szCs w:val="20"/>
          <w:lang w:val="ru-RU"/>
        </w:rPr>
        <w:t>м</w:t>
      </w:r>
      <w:r w:rsidRPr="00FB29BE">
        <w:rPr>
          <w:rFonts w:ascii="Times New Roman" w:hAnsi="Times New Roman" w:cs="Times New Roman"/>
          <w:i/>
          <w:sz w:val="20"/>
          <w:szCs w:val="20"/>
          <w:lang w:val="ru-RU"/>
        </w:rPr>
        <w:t xml:space="preserve"> и </w:t>
      </w:r>
      <w:r w:rsidR="00607AF6">
        <w:rPr>
          <w:rFonts w:ascii="Times New Roman" w:hAnsi="Times New Roman" w:cs="Times New Roman"/>
          <w:i/>
          <w:sz w:val="20"/>
          <w:szCs w:val="20"/>
          <w:lang w:val="ru-RU"/>
        </w:rPr>
        <w:t xml:space="preserve">сохраняющиеся </w:t>
      </w:r>
      <w:r w:rsidRPr="00FB29BE">
        <w:rPr>
          <w:rFonts w:ascii="Times New Roman" w:hAnsi="Times New Roman" w:cs="Times New Roman"/>
          <w:i/>
          <w:sz w:val="20"/>
          <w:szCs w:val="20"/>
          <w:lang w:val="ru-RU"/>
        </w:rPr>
        <w:t xml:space="preserve">размеры метастатического очага, провести на данном этапе оперативное вмешательство не предоставляется возможным, так как опухоль является неоперабельной, а также существует риск развития осложнений вплоть до летального исхода. Рекомендовано проведение еще </w:t>
      </w:r>
      <w:r>
        <w:rPr>
          <w:rFonts w:ascii="Times New Roman" w:hAnsi="Times New Roman" w:cs="Times New Roman"/>
          <w:i/>
          <w:sz w:val="20"/>
          <w:szCs w:val="20"/>
          <w:lang w:val="ru-RU"/>
        </w:rPr>
        <w:t>двух</w:t>
      </w:r>
      <w:r w:rsidRPr="00FB29BE">
        <w:rPr>
          <w:rFonts w:ascii="Times New Roman" w:hAnsi="Times New Roman" w:cs="Times New Roman"/>
          <w:i/>
          <w:sz w:val="20"/>
          <w:szCs w:val="20"/>
          <w:lang w:val="ru-RU"/>
        </w:rPr>
        <w:t xml:space="preserve"> курс</w:t>
      </w:r>
      <w:r>
        <w:rPr>
          <w:rFonts w:ascii="Times New Roman" w:hAnsi="Times New Roman" w:cs="Times New Roman"/>
          <w:i/>
          <w:sz w:val="20"/>
          <w:szCs w:val="20"/>
          <w:lang w:val="ru-RU"/>
        </w:rPr>
        <w:t>ов</w:t>
      </w:r>
      <w:r w:rsidRPr="00FB29BE">
        <w:rPr>
          <w:rFonts w:ascii="Times New Roman" w:hAnsi="Times New Roman" w:cs="Times New Roman"/>
          <w:i/>
          <w:sz w:val="20"/>
          <w:szCs w:val="20"/>
          <w:lang w:val="ru-RU"/>
        </w:rPr>
        <w:t xml:space="preserve"> </w:t>
      </w:r>
      <w:r>
        <w:rPr>
          <w:rFonts w:ascii="Times New Roman" w:hAnsi="Times New Roman" w:cs="Times New Roman"/>
          <w:i/>
          <w:sz w:val="20"/>
          <w:szCs w:val="20"/>
          <w:lang w:val="ru-RU"/>
        </w:rPr>
        <w:t>химиотерапии.</w:t>
      </w:r>
      <w:r w:rsidRPr="00FB29BE">
        <w:rPr>
          <w:rFonts w:ascii="Times New Roman" w:hAnsi="Times New Roman" w:cs="Times New Roman"/>
          <w:sz w:val="20"/>
          <w:szCs w:val="20"/>
          <w:lang w:val="ru-RU"/>
        </w:rPr>
        <w:t xml:space="preserve"> </w:t>
      </w:r>
    </w:p>
    <w:p w:rsidR="00FB29BE" w:rsidRPr="00FB29BE" w:rsidRDefault="00FB29BE" w:rsidP="00162D00">
      <w:pPr>
        <w:suppressAutoHyphens w:val="0"/>
        <w:autoSpaceDE w:val="0"/>
        <w:autoSpaceDN w:val="0"/>
        <w:adjustRightInd w:val="0"/>
        <w:spacing w:line="240" w:lineRule="auto"/>
        <w:ind w:right="-13"/>
        <w:jc w:val="both"/>
        <w:rPr>
          <w:rFonts w:ascii="Times New Roman" w:hAnsi="Times New Roman" w:cs="Times New Roman"/>
          <w:b/>
          <w:sz w:val="20"/>
          <w:szCs w:val="20"/>
          <w:lang w:val="ru-RU"/>
        </w:rPr>
      </w:pP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u w:val="single"/>
          <w:lang w:val="ru-RU"/>
        </w:rPr>
      </w:pPr>
      <w:r>
        <w:rPr>
          <w:rFonts w:ascii="Times New Roman" w:hAnsi="Times New Roman" w:cs="Times New Roman"/>
          <w:sz w:val="20"/>
          <w:szCs w:val="20"/>
          <w:lang w:val="ru-RU"/>
        </w:rPr>
        <w:tab/>
      </w:r>
      <w:r w:rsidRPr="00FB29BE">
        <w:rPr>
          <w:rFonts w:ascii="Times New Roman" w:hAnsi="Times New Roman" w:cs="Times New Roman"/>
          <w:b/>
          <w:sz w:val="20"/>
          <w:szCs w:val="20"/>
          <w:u w:val="single"/>
          <w:lang w:val="ru-RU"/>
        </w:rPr>
        <w:t xml:space="preserve">Химиотерапия 5 курс 3 линии с 08.10.2020 по 10.10.2020г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sidRPr="00FB29BE">
        <w:rPr>
          <w:rFonts w:ascii="Times New Roman" w:hAnsi="Times New Roman" w:cs="Times New Roman"/>
          <w:i/>
          <w:sz w:val="20"/>
          <w:szCs w:val="20"/>
          <w:lang w:val="ru-RU"/>
        </w:rPr>
        <w:t xml:space="preserve">Рост -133см, Вес - 28,2кг, </w:t>
      </w:r>
      <w:r w:rsidRPr="00FB29BE">
        <w:rPr>
          <w:rFonts w:ascii="Times New Roman" w:hAnsi="Times New Roman" w:cs="Times New Roman"/>
          <w:i/>
          <w:sz w:val="20"/>
          <w:szCs w:val="20"/>
        </w:rPr>
        <w:t>S</w:t>
      </w:r>
      <w:r w:rsidRPr="00FB29BE">
        <w:rPr>
          <w:rFonts w:ascii="Times New Roman" w:hAnsi="Times New Roman" w:cs="Times New Roman"/>
          <w:i/>
          <w:sz w:val="20"/>
          <w:szCs w:val="20"/>
          <w:lang w:val="ru-RU"/>
        </w:rPr>
        <w:t xml:space="preserve"> - 1,0м2, </w:t>
      </w:r>
      <w:r w:rsidRPr="00FB29BE">
        <w:rPr>
          <w:rFonts w:ascii="Times New Roman" w:hAnsi="Times New Roman" w:cs="Times New Roman"/>
          <w:i/>
          <w:sz w:val="20"/>
          <w:szCs w:val="20"/>
        </w:rPr>
        <w:t>V</w:t>
      </w:r>
      <w:r w:rsidRPr="00FB29BE">
        <w:rPr>
          <w:rFonts w:ascii="Times New Roman" w:hAnsi="Times New Roman" w:cs="Times New Roman"/>
          <w:i/>
          <w:sz w:val="20"/>
          <w:szCs w:val="20"/>
          <w:lang w:val="ru-RU"/>
        </w:rPr>
        <w:t xml:space="preserve"> -3000мл</w:t>
      </w:r>
      <w:r w:rsidRPr="00FB29BE">
        <w:rPr>
          <w:rFonts w:ascii="Times New Roman" w:hAnsi="Times New Roman" w:cs="Times New Roman"/>
          <w:sz w:val="20"/>
          <w:szCs w:val="20"/>
          <w:lang w:val="ru-RU"/>
        </w:rPr>
        <w:t xml:space="preserve">.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xml:space="preserve">• Топотекан 2мг/м2 (1-3 дни) РД=2мг СД=6мг </w:t>
      </w:r>
    </w:p>
    <w:p w:rsidR="00215A22"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Циклофосфан 1500 мг/м2 (1-3 дни) РД=1500мг СД=3000мг</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u w:val="single"/>
          <w:lang w:val="ru-RU"/>
        </w:rPr>
      </w:pPr>
      <w:r w:rsidRPr="00FB29BE">
        <w:rPr>
          <w:rFonts w:ascii="Times New Roman" w:hAnsi="Times New Roman" w:cs="Times New Roman"/>
          <w:b/>
          <w:sz w:val="20"/>
          <w:szCs w:val="20"/>
          <w:lang w:val="ru-RU"/>
        </w:rPr>
        <w:tab/>
      </w:r>
      <w:r w:rsidRPr="00FB29BE">
        <w:rPr>
          <w:rFonts w:ascii="Times New Roman" w:hAnsi="Times New Roman" w:cs="Times New Roman"/>
          <w:b/>
          <w:sz w:val="20"/>
          <w:szCs w:val="20"/>
          <w:u w:val="single"/>
          <w:lang w:val="ru-RU"/>
        </w:rPr>
        <w:t xml:space="preserve">Химиотерапия </w:t>
      </w:r>
      <w:r>
        <w:rPr>
          <w:rFonts w:ascii="Times New Roman" w:hAnsi="Times New Roman" w:cs="Times New Roman"/>
          <w:b/>
          <w:sz w:val="20"/>
          <w:szCs w:val="20"/>
          <w:u w:val="single"/>
          <w:lang w:val="ru-RU"/>
        </w:rPr>
        <w:t>6</w:t>
      </w:r>
      <w:r w:rsidRPr="00FB29BE">
        <w:rPr>
          <w:rFonts w:ascii="Times New Roman" w:hAnsi="Times New Roman" w:cs="Times New Roman"/>
          <w:b/>
          <w:sz w:val="20"/>
          <w:szCs w:val="20"/>
          <w:u w:val="single"/>
          <w:lang w:val="ru-RU"/>
        </w:rPr>
        <w:t xml:space="preserve"> курс 3 линии с </w:t>
      </w:r>
      <w:r>
        <w:rPr>
          <w:rFonts w:ascii="Times New Roman" w:hAnsi="Times New Roman" w:cs="Times New Roman"/>
          <w:b/>
          <w:sz w:val="20"/>
          <w:szCs w:val="20"/>
          <w:u w:val="single"/>
          <w:lang w:val="ru-RU"/>
        </w:rPr>
        <w:t>03.11</w:t>
      </w:r>
      <w:r w:rsidRPr="00FB29BE">
        <w:rPr>
          <w:rFonts w:ascii="Times New Roman" w:hAnsi="Times New Roman" w:cs="Times New Roman"/>
          <w:b/>
          <w:sz w:val="20"/>
          <w:szCs w:val="20"/>
          <w:u w:val="single"/>
          <w:lang w:val="ru-RU"/>
        </w:rPr>
        <w:t xml:space="preserve">.2020 по </w:t>
      </w:r>
      <w:r>
        <w:rPr>
          <w:rFonts w:ascii="Times New Roman" w:hAnsi="Times New Roman" w:cs="Times New Roman"/>
          <w:b/>
          <w:sz w:val="20"/>
          <w:szCs w:val="20"/>
          <w:u w:val="single"/>
          <w:lang w:val="ru-RU"/>
        </w:rPr>
        <w:t>04.11</w:t>
      </w:r>
      <w:r w:rsidRPr="00FB29BE">
        <w:rPr>
          <w:rFonts w:ascii="Times New Roman" w:hAnsi="Times New Roman" w:cs="Times New Roman"/>
          <w:b/>
          <w:sz w:val="20"/>
          <w:szCs w:val="20"/>
          <w:u w:val="single"/>
          <w:lang w:val="ru-RU"/>
        </w:rPr>
        <w:t xml:space="preserve">.2020 </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i/>
          <w:sz w:val="20"/>
          <w:szCs w:val="20"/>
          <w:lang w:val="ru-RU"/>
        </w:rPr>
      </w:pPr>
      <w:r>
        <w:rPr>
          <w:rFonts w:ascii="Times New Roman" w:hAnsi="Times New Roman" w:cs="Times New Roman"/>
          <w:sz w:val="20"/>
          <w:szCs w:val="20"/>
          <w:lang w:val="ru-RU"/>
        </w:rPr>
        <w:tab/>
      </w:r>
      <w:r w:rsidRPr="00FB29BE">
        <w:rPr>
          <w:rFonts w:ascii="Times New Roman" w:hAnsi="Times New Roman" w:cs="Times New Roman"/>
          <w:i/>
          <w:sz w:val="20"/>
          <w:szCs w:val="20"/>
          <w:lang w:val="ru-RU"/>
        </w:rPr>
        <w:t xml:space="preserve">Рост -133см, Вес - 28,2кг, </w:t>
      </w:r>
      <w:r w:rsidRPr="00FB29BE">
        <w:rPr>
          <w:rFonts w:ascii="Times New Roman" w:hAnsi="Times New Roman" w:cs="Times New Roman"/>
          <w:i/>
          <w:sz w:val="20"/>
          <w:szCs w:val="20"/>
        </w:rPr>
        <w:t>S</w:t>
      </w:r>
      <w:r w:rsidRPr="00FB29BE">
        <w:rPr>
          <w:rFonts w:ascii="Times New Roman" w:hAnsi="Times New Roman" w:cs="Times New Roman"/>
          <w:i/>
          <w:sz w:val="20"/>
          <w:szCs w:val="20"/>
          <w:lang w:val="ru-RU"/>
        </w:rPr>
        <w:t xml:space="preserve"> - 1,0м2, </w:t>
      </w:r>
      <w:r w:rsidRPr="00FB29BE">
        <w:rPr>
          <w:rFonts w:ascii="Times New Roman" w:hAnsi="Times New Roman" w:cs="Times New Roman"/>
          <w:i/>
          <w:sz w:val="20"/>
          <w:szCs w:val="20"/>
        </w:rPr>
        <w:t>V</w:t>
      </w:r>
      <w:r w:rsidRPr="00FB29BE">
        <w:rPr>
          <w:rFonts w:ascii="Times New Roman" w:hAnsi="Times New Roman" w:cs="Times New Roman"/>
          <w:i/>
          <w:sz w:val="20"/>
          <w:szCs w:val="20"/>
          <w:lang w:val="ru-RU"/>
        </w:rPr>
        <w:t xml:space="preserve"> -3000мл.</w:t>
      </w:r>
    </w:p>
    <w:p w:rsidR="00FB29BE" w:rsidRPr="00FB29BE"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Этопозид 100мг/м2</w:t>
      </w:r>
      <w:r w:rsidR="00D447DB">
        <w:rPr>
          <w:rFonts w:ascii="Times New Roman" w:hAnsi="Times New Roman" w:cs="Times New Roman"/>
          <w:sz w:val="20"/>
          <w:szCs w:val="20"/>
          <w:lang w:val="ru-RU"/>
        </w:rPr>
        <w:t xml:space="preserve"> </w:t>
      </w:r>
      <w:r w:rsidR="00D447DB" w:rsidRPr="00FB29BE">
        <w:rPr>
          <w:rFonts w:ascii="Times New Roman" w:hAnsi="Times New Roman" w:cs="Times New Roman"/>
          <w:sz w:val="20"/>
          <w:szCs w:val="20"/>
          <w:lang w:val="ru-RU"/>
        </w:rPr>
        <w:t xml:space="preserve">(1-3 дни) </w:t>
      </w:r>
      <w:r w:rsidRPr="00FB29BE">
        <w:rPr>
          <w:rFonts w:ascii="Times New Roman" w:hAnsi="Times New Roman" w:cs="Times New Roman"/>
          <w:sz w:val="20"/>
          <w:szCs w:val="20"/>
          <w:lang w:val="ru-RU"/>
        </w:rPr>
        <w:t xml:space="preserve"> РД=100мг СД=300мг </w:t>
      </w:r>
    </w:p>
    <w:p w:rsidR="00FB29BE" w:rsidRPr="005529CB" w:rsidRDefault="00FB29BE" w:rsidP="00162D00">
      <w:pPr>
        <w:numPr>
          <w:ilvl w:val="0"/>
          <w:numId w:val="1"/>
        </w:numPr>
        <w:tabs>
          <w:tab w:val="clear" w:pos="432"/>
          <w:tab w:val="num" w:pos="0"/>
        </w:tabs>
        <w:suppressAutoHyphens w:val="0"/>
        <w:autoSpaceDE w:val="0"/>
        <w:autoSpaceDN w:val="0"/>
        <w:adjustRightInd w:val="0"/>
        <w:spacing w:line="240" w:lineRule="auto"/>
        <w:ind w:left="0" w:right="-13" w:firstLine="0"/>
        <w:jc w:val="both"/>
        <w:rPr>
          <w:rFonts w:ascii="Times New Roman" w:hAnsi="Times New Roman" w:cs="Times New Roman"/>
          <w:b/>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sidRPr="00FB29BE">
        <w:rPr>
          <w:rFonts w:ascii="Times New Roman" w:hAnsi="Times New Roman" w:cs="Times New Roman"/>
          <w:sz w:val="20"/>
          <w:szCs w:val="20"/>
          <w:lang w:val="ru-RU"/>
        </w:rPr>
        <w:t xml:space="preserve">• Карбоплатин 250 мг/м2 </w:t>
      </w:r>
      <w:r w:rsidR="00D447DB" w:rsidRPr="00FB29BE">
        <w:rPr>
          <w:rFonts w:ascii="Times New Roman" w:hAnsi="Times New Roman" w:cs="Times New Roman"/>
          <w:sz w:val="20"/>
          <w:szCs w:val="20"/>
          <w:lang w:val="ru-RU"/>
        </w:rPr>
        <w:t>(1-</w:t>
      </w:r>
      <w:r w:rsidR="00D447DB">
        <w:rPr>
          <w:rFonts w:ascii="Times New Roman" w:hAnsi="Times New Roman" w:cs="Times New Roman"/>
          <w:sz w:val="20"/>
          <w:szCs w:val="20"/>
          <w:lang w:val="ru-RU"/>
        </w:rPr>
        <w:t>2</w:t>
      </w:r>
      <w:r w:rsidR="00D447DB" w:rsidRPr="00FB29BE">
        <w:rPr>
          <w:rFonts w:ascii="Times New Roman" w:hAnsi="Times New Roman" w:cs="Times New Roman"/>
          <w:sz w:val="20"/>
          <w:szCs w:val="20"/>
          <w:lang w:val="ru-RU"/>
        </w:rPr>
        <w:t xml:space="preserve"> дни) </w:t>
      </w:r>
      <w:r w:rsidRPr="00FB29BE">
        <w:rPr>
          <w:rFonts w:ascii="Times New Roman" w:hAnsi="Times New Roman" w:cs="Times New Roman"/>
          <w:sz w:val="20"/>
          <w:szCs w:val="20"/>
          <w:lang w:val="ru-RU"/>
        </w:rPr>
        <w:t xml:space="preserve">РД=250мг СД=500мг </w:t>
      </w:r>
    </w:p>
    <w:p w:rsidR="005529CB" w:rsidRDefault="005529CB" w:rsidP="00162D00">
      <w:pPr>
        <w:suppressAutoHyphens w:val="0"/>
        <w:autoSpaceDE w:val="0"/>
        <w:autoSpaceDN w:val="0"/>
        <w:adjustRightInd w:val="0"/>
        <w:spacing w:line="240" w:lineRule="auto"/>
        <w:ind w:right="-13"/>
        <w:jc w:val="both"/>
        <w:rPr>
          <w:rFonts w:ascii="Times New Roman" w:hAnsi="Times New Roman" w:cs="Times New Roman"/>
          <w:sz w:val="20"/>
          <w:szCs w:val="20"/>
          <w:lang w:val="ru-RU"/>
        </w:rPr>
      </w:pPr>
      <w:r>
        <w:rPr>
          <w:rFonts w:ascii="Times New Roman" w:hAnsi="Times New Roman" w:cs="Times New Roman"/>
          <w:sz w:val="20"/>
          <w:szCs w:val="20"/>
          <w:lang w:val="ru-RU"/>
        </w:rPr>
        <w:tab/>
      </w:r>
    </w:p>
    <w:p w:rsidR="005529CB" w:rsidRDefault="005529CB" w:rsidP="00162D00">
      <w:pPr>
        <w:suppressAutoHyphens w:val="0"/>
        <w:autoSpaceDE w:val="0"/>
        <w:autoSpaceDN w:val="0"/>
        <w:adjustRightInd w:val="0"/>
        <w:spacing w:line="240" w:lineRule="auto"/>
        <w:ind w:right="-13"/>
        <w:jc w:val="both"/>
        <w:rPr>
          <w:rFonts w:ascii="Times New Roman" w:hAnsi="Times New Roman" w:cs="Times New Roman"/>
          <w:i/>
          <w:color w:val="000000"/>
          <w:sz w:val="20"/>
          <w:szCs w:val="20"/>
          <w:shd w:val="clear" w:color="auto" w:fill="FFFFFF"/>
          <w:lang w:val="ru-RU"/>
        </w:rPr>
      </w:pPr>
      <w:r>
        <w:rPr>
          <w:rFonts w:ascii="Times New Roman" w:hAnsi="Times New Roman" w:cs="Times New Roman"/>
          <w:sz w:val="20"/>
          <w:szCs w:val="20"/>
          <w:lang w:val="ru-RU"/>
        </w:rPr>
        <w:tab/>
      </w:r>
      <w:r>
        <w:rPr>
          <w:rFonts w:ascii="Times New Roman" w:hAnsi="Times New Roman" w:cs="Times New Roman"/>
          <w:b/>
          <w:i/>
          <w:sz w:val="20"/>
          <w:szCs w:val="20"/>
          <w:lang w:val="ru-RU"/>
        </w:rPr>
        <w:t>10.12</w:t>
      </w:r>
      <w:r w:rsidRPr="00FB29BE">
        <w:rPr>
          <w:rFonts w:ascii="Times New Roman" w:hAnsi="Times New Roman" w:cs="Times New Roman"/>
          <w:b/>
          <w:i/>
          <w:sz w:val="20"/>
          <w:szCs w:val="20"/>
          <w:lang w:val="ru-RU"/>
        </w:rPr>
        <w:t xml:space="preserve">.2020. Консилиум в составе: директор НИИ ДОиГ проф., д.м.н. Варфоломеева С.Р., зав. хир. отд № 1, академик РАН, проф. Поляков В.Г., </w:t>
      </w:r>
      <w:r>
        <w:rPr>
          <w:rFonts w:ascii="Times New Roman" w:hAnsi="Times New Roman" w:cs="Times New Roman"/>
          <w:b/>
          <w:i/>
          <w:sz w:val="20"/>
          <w:szCs w:val="20"/>
          <w:lang w:val="ru-RU"/>
        </w:rPr>
        <w:t xml:space="preserve">зав. радиологическим отделением Григоренко В.А., </w:t>
      </w:r>
      <w:r w:rsidRPr="00FB29BE">
        <w:rPr>
          <w:rFonts w:ascii="Times New Roman" w:hAnsi="Times New Roman" w:cs="Times New Roman"/>
          <w:b/>
          <w:i/>
          <w:sz w:val="20"/>
          <w:szCs w:val="20"/>
          <w:lang w:val="ru-RU"/>
        </w:rPr>
        <w:t>с.н.с. к.м.н. Горбунова Т.В., врач - детский хирург к.м.н. Иванова Н.В., лечащий врач Родина А.Д</w:t>
      </w:r>
      <w:r>
        <w:rPr>
          <w:rFonts w:ascii="Times New Roman" w:hAnsi="Times New Roman" w:cs="Times New Roman"/>
          <w:sz w:val="20"/>
          <w:szCs w:val="20"/>
          <w:lang w:val="ru-RU"/>
        </w:rPr>
        <w:t xml:space="preserve">. </w:t>
      </w:r>
      <w:r w:rsidRPr="005529CB">
        <w:rPr>
          <w:rFonts w:ascii="Times New Roman" w:hAnsi="Times New Roman" w:cs="Times New Roman"/>
          <w:i/>
          <w:color w:val="000000"/>
          <w:sz w:val="20"/>
          <w:szCs w:val="20"/>
          <w:shd w:val="clear" w:color="auto" w:fill="FFFFFF"/>
          <w:lang w:val="ru-RU"/>
        </w:rPr>
        <w:t>В связи с отсутствием чувствительности опухоли к проведению химиотерапии препаратами противорецидивной линии (сокращение опухолевого очага на 28%), дальнейшее проведение системной химиотерапии не целесообразно.</w:t>
      </w:r>
      <w:r w:rsidRPr="005529CB">
        <w:rPr>
          <w:rFonts w:ascii="Times New Roman" w:hAnsi="Times New Roman" w:cs="Times New Roman"/>
          <w:i/>
          <w:color w:val="000000"/>
          <w:sz w:val="20"/>
          <w:szCs w:val="20"/>
          <w:lang w:val="ru-RU"/>
        </w:rPr>
        <w:t xml:space="preserve"> </w:t>
      </w:r>
      <w:r w:rsidRPr="005529CB">
        <w:rPr>
          <w:rFonts w:ascii="Times New Roman" w:hAnsi="Times New Roman" w:cs="Times New Roman"/>
          <w:i/>
          <w:color w:val="000000"/>
          <w:sz w:val="20"/>
          <w:szCs w:val="20"/>
          <w:shd w:val="clear" w:color="auto" w:fill="FFFFFF"/>
          <w:lang w:val="ru-RU"/>
        </w:rPr>
        <w:t>Учитывая расположение и размеры метастатического очага, обусловливающ</w:t>
      </w:r>
      <w:r w:rsidR="00E826F5">
        <w:rPr>
          <w:rFonts w:ascii="Times New Roman" w:hAnsi="Times New Roman" w:cs="Times New Roman"/>
          <w:i/>
          <w:color w:val="000000"/>
          <w:sz w:val="20"/>
          <w:szCs w:val="20"/>
          <w:shd w:val="clear" w:color="auto" w:fill="FFFFFF"/>
          <w:lang w:val="ru-RU"/>
        </w:rPr>
        <w:t>ие</w:t>
      </w:r>
      <w:r w:rsidR="00607AF6">
        <w:rPr>
          <w:rFonts w:ascii="Times New Roman" w:hAnsi="Times New Roman" w:cs="Times New Roman"/>
          <w:i/>
          <w:color w:val="000000"/>
          <w:sz w:val="20"/>
          <w:szCs w:val="20"/>
          <w:shd w:val="clear" w:color="auto" w:fill="FFFFFF"/>
          <w:lang w:val="ru-RU"/>
        </w:rPr>
        <w:t xml:space="preserve"> </w:t>
      </w:r>
      <w:r w:rsidRPr="005529CB">
        <w:rPr>
          <w:rFonts w:ascii="Times New Roman" w:hAnsi="Times New Roman" w:cs="Times New Roman"/>
          <w:i/>
          <w:color w:val="000000"/>
          <w:sz w:val="20"/>
          <w:szCs w:val="20"/>
          <w:shd w:val="clear" w:color="auto" w:fill="FFFFFF"/>
          <w:lang w:val="ru-RU"/>
        </w:rPr>
        <w:t xml:space="preserve">тяжесть состояния ребенка, решено воздержаться от хирургического вмешательства в связи с невозможностью </w:t>
      </w:r>
      <w:r w:rsidR="00E826F5">
        <w:rPr>
          <w:rFonts w:ascii="Times New Roman" w:hAnsi="Times New Roman" w:cs="Times New Roman"/>
          <w:i/>
          <w:color w:val="000000"/>
          <w:sz w:val="20"/>
          <w:szCs w:val="20"/>
          <w:shd w:val="clear" w:color="auto" w:fill="FFFFFF"/>
          <w:lang w:val="ru-RU"/>
        </w:rPr>
        <w:t>достижения</w:t>
      </w:r>
      <w:r w:rsidRPr="005529CB">
        <w:rPr>
          <w:rFonts w:ascii="Times New Roman" w:hAnsi="Times New Roman" w:cs="Times New Roman"/>
          <w:i/>
          <w:color w:val="000000"/>
          <w:sz w:val="20"/>
          <w:szCs w:val="20"/>
          <w:shd w:val="clear" w:color="auto" w:fill="FFFFFF"/>
          <w:lang w:val="ru-RU"/>
        </w:rPr>
        <w:t xml:space="preserve"> радикально</w:t>
      </w:r>
      <w:r w:rsidR="00E826F5">
        <w:rPr>
          <w:rFonts w:ascii="Times New Roman" w:hAnsi="Times New Roman" w:cs="Times New Roman"/>
          <w:i/>
          <w:color w:val="000000"/>
          <w:sz w:val="20"/>
          <w:szCs w:val="20"/>
          <w:shd w:val="clear" w:color="auto" w:fill="FFFFFF"/>
          <w:lang w:val="ru-RU"/>
        </w:rPr>
        <w:t>сти</w:t>
      </w:r>
      <w:r w:rsidRPr="005529CB">
        <w:rPr>
          <w:rFonts w:ascii="Times New Roman" w:hAnsi="Times New Roman" w:cs="Times New Roman"/>
          <w:i/>
          <w:color w:val="000000"/>
          <w:sz w:val="20"/>
          <w:szCs w:val="20"/>
          <w:shd w:val="clear" w:color="auto" w:fill="FFFFFF"/>
          <w:lang w:val="ru-RU"/>
        </w:rPr>
        <w:t>, а также высоким риском развития жизнеугрожающих состояний вплоть до летального исхода и</w:t>
      </w:r>
      <w:r w:rsidRPr="005529CB">
        <w:rPr>
          <w:rFonts w:ascii="Times New Roman" w:hAnsi="Times New Roman" w:cs="Times New Roman"/>
          <w:i/>
          <w:color w:val="000000"/>
          <w:sz w:val="20"/>
          <w:szCs w:val="20"/>
          <w:shd w:val="clear" w:color="auto" w:fill="FFFFFF"/>
        </w:rPr>
        <w:t>  </w:t>
      </w:r>
      <w:r w:rsidRPr="005529CB">
        <w:rPr>
          <w:rFonts w:ascii="Times New Roman" w:hAnsi="Times New Roman" w:cs="Times New Roman"/>
          <w:i/>
          <w:color w:val="000000"/>
          <w:sz w:val="20"/>
          <w:szCs w:val="20"/>
          <w:shd w:val="clear" w:color="auto" w:fill="FFFFFF"/>
          <w:lang w:val="ru-RU"/>
        </w:rPr>
        <w:t>начать проведение лучевой терапии на область остаточной опухолевой ткани</w:t>
      </w:r>
      <w:r w:rsidR="00E826F5">
        <w:rPr>
          <w:rFonts w:ascii="Times New Roman" w:hAnsi="Times New Roman" w:cs="Times New Roman"/>
          <w:i/>
          <w:color w:val="000000"/>
          <w:sz w:val="20"/>
          <w:szCs w:val="20"/>
          <w:shd w:val="clear" w:color="auto" w:fill="FFFFFF"/>
          <w:lang w:val="ru-RU"/>
        </w:rPr>
        <w:t>.</w:t>
      </w:r>
      <w:r w:rsidRPr="005529CB">
        <w:rPr>
          <w:rFonts w:ascii="Times New Roman" w:hAnsi="Times New Roman" w:cs="Times New Roman"/>
          <w:i/>
          <w:color w:val="000000"/>
          <w:sz w:val="20"/>
          <w:szCs w:val="20"/>
          <w:lang w:val="ru-RU"/>
        </w:rPr>
        <w:t xml:space="preserve"> </w:t>
      </w:r>
      <w:r w:rsidRPr="005529CB">
        <w:rPr>
          <w:rFonts w:ascii="Times New Roman" w:hAnsi="Times New Roman" w:cs="Times New Roman"/>
          <w:i/>
          <w:color w:val="000000"/>
          <w:sz w:val="20"/>
          <w:szCs w:val="20"/>
          <w:shd w:val="clear" w:color="auto" w:fill="FFFFFF"/>
          <w:lang w:val="ru-RU"/>
        </w:rPr>
        <w:t>Параллельно планируется проведение полного геномного секвенирования с целью идентификации мишеней для лекарственной терапии.</w:t>
      </w:r>
      <w:r w:rsidRPr="005529CB">
        <w:rPr>
          <w:rFonts w:ascii="Times New Roman" w:hAnsi="Times New Roman" w:cs="Times New Roman"/>
          <w:i/>
          <w:color w:val="000000"/>
          <w:sz w:val="20"/>
          <w:szCs w:val="20"/>
          <w:lang w:val="ru-RU"/>
        </w:rPr>
        <w:t xml:space="preserve"> </w:t>
      </w:r>
      <w:r w:rsidRPr="005529CB">
        <w:rPr>
          <w:rFonts w:ascii="Times New Roman" w:hAnsi="Times New Roman" w:cs="Times New Roman"/>
          <w:i/>
          <w:color w:val="000000"/>
          <w:sz w:val="20"/>
          <w:szCs w:val="20"/>
          <w:shd w:val="clear" w:color="auto" w:fill="FFFFFF"/>
          <w:lang w:val="ru-RU"/>
        </w:rPr>
        <w:t>Также рекомендовано после окончания лучевой терапии проведение таргентной терапии</w:t>
      </w:r>
      <w:r w:rsidRPr="005529CB">
        <w:rPr>
          <w:rFonts w:ascii="Times New Roman" w:hAnsi="Times New Roman" w:cs="Times New Roman"/>
          <w:i/>
          <w:color w:val="000000"/>
          <w:sz w:val="20"/>
          <w:szCs w:val="20"/>
          <w:shd w:val="clear" w:color="auto" w:fill="FFFFFF"/>
        </w:rPr>
        <w:t>  </w:t>
      </w:r>
      <w:r w:rsidRPr="005529CB">
        <w:rPr>
          <w:rFonts w:ascii="Times New Roman" w:hAnsi="Times New Roman" w:cs="Times New Roman"/>
          <w:i/>
          <w:color w:val="000000"/>
          <w:sz w:val="20"/>
          <w:szCs w:val="20"/>
          <w:shd w:val="clear" w:color="auto" w:fill="FFFFFF"/>
          <w:lang w:val="ru-RU"/>
        </w:rPr>
        <w:t>препаратом "Пазопаниб" или "Сорафениб"</w:t>
      </w:r>
    </w:p>
    <w:p w:rsidR="005529CB" w:rsidRDefault="005529CB" w:rsidP="00162D00">
      <w:pPr>
        <w:suppressAutoHyphens w:val="0"/>
        <w:autoSpaceDE w:val="0"/>
        <w:autoSpaceDN w:val="0"/>
        <w:adjustRightInd w:val="0"/>
        <w:spacing w:line="240" w:lineRule="auto"/>
        <w:ind w:right="-13"/>
        <w:jc w:val="both"/>
        <w:rPr>
          <w:rFonts w:ascii="Times New Roman" w:hAnsi="Times New Roman" w:cs="Times New Roman"/>
          <w:i/>
          <w:color w:val="000000"/>
          <w:sz w:val="20"/>
          <w:szCs w:val="20"/>
          <w:shd w:val="clear" w:color="auto" w:fill="FFFFFF"/>
          <w:lang w:val="ru-RU"/>
        </w:rPr>
      </w:pPr>
    </w:p>
    <w:p w:rsidR="005529CB" w:rsidRDefault="005529CB" w:rsidP="00162D00">
      <w:pPr>
        <w:suppressAutoHyphens w:val="0"/>
        <w:autoSpaceDE w:val="0"/>
        <w:autoSpaceDN w:val="0"/>
        <w:adjustRightInd w:val="0"/>
        <w:spacing w:line="240" w:lineRule="auto"/>
        <w:ind w:right="-13"/>
        <w:jc w:val="both"/>
        <w:rPr>
          <w:rFonts w:ascii="Times New Roman" w:hAnsi="Times New Roman" w:cs="Times New Roman"/>
          <w:color w:val="000000"/>
          <w:sz w:val="20"/>
          <w:szCs w:val="20"/>
          <w:lang w:val="ru-RU"/>
        </w:rPr>
      </w:pPr>
      <w:r>
        <w:rPr>
          <w:rFonts w:ascii="Times New Roman" w:hAnsi="Times New Roman" w:cs="Times New Roman"/>
          <w:color w:val="000000"/>
          <w:sz w:val="20"/>
          <w:szCs w:val="20"/>
          <w:shd w:val="clear" w:color="auto" w:fill="FFFFFF"/>
          <w:lang w:val="ru-RU"/>
        </w:rPr>
        <w:tab/>
      </w:r>
      <w:r w:rsidR="00633C26">
        <w:rPr>
          <w:rFonts w:ascii="Times New Roman" w:hAnsi="Times New Roman" w:cs="Times New Roman"/>
          <w:color w:val="000000"/>
          <w:sz w:val="20"/>
          <w:szCs w:val="20"/>
          <w:shd w:val="clear" w:color="auto" w:fill="FFFFFF"/>
          <w:lang w:val="ru-RU"/>
        </w:rPr>
        <w:t>Во время проведения предлучевой подготовки</w:t>
      </w:r>
      <w:r w:rsidRPr="007475AC">
        <w:rPr>
          <w:rFonts w:ascii="Times New Roman" w:hAnsi="Times New Roman" w:cs="Times New Roman"/>
          <w:color w:val="000000"/>
          <w:sz w:val="20"/>
          <w:szCs w:val="20"/>
          <w:shd w:val="clear" w:color="auto" w:fill="FFFFFF"/>
          <w:lang w:val="ru-RU"/>
        </w:rPr>
        <w:t xml:space="preserve"> </w:t>
      </w:r>
      <w:r>
        <w:rPr>
          <w:rFonts w:ascii="Times New Roman" w:hAnsi="Times New Roman" w:cs="Times New Roman"/>
          <w:color w:val="000000"/>
          <w:sz w:val="20"/>
          <w:szCs w:val="20"/>
          <w:shd w:val="clear" w:color="auto" w:fill="FFFFFF"/>
          <w:lang w:val="ru-RU"/>
        </w:rPr>
        <w:t>14.12</w:t>
      </w:r>
      <w:r w:rsidRPr="007475AC">
        <w:rPr>
          <w:rFonts w:ascii="Times New Roman" w:hAnsi="Times New Roman" w:cs="Times New Roman"/>
          <w:color w:val="000000"/>
          <w:sz w:val="20"/>
          <w:szCs w:val="20"/>
          <w:shd w:val="clear" w:color="auto" w:fill="FFFFFF"/>
          <w:lang w:val="ru-RU"/>
        </w:rPr>
        <w:t xml:space="preserve">.2020 </w:t>
      </w:r>
      <w:r w:rsidR="00633C26">
        <w:rPr>
          <w:rFonts w:ascii="Times New Roman" w:hAnsi="Times New Roman" w:cs="Times New Roman"/>
          <w:color w:val="000000"/>
          <w:sz w:val="20"/>
          <w:szCs w:val="20"/>
          <w:shd w:val="clear" w:color="auto" w:fill="FFFFFF"/>
          <w:lang w:val="ru-RU"/>
        </w:rPr>
        <w:t>у ребенка отмечается</w:t>
      </w:r>
      <w:r w:rsidRPr="007475AC">
        <w:rPr>
          <w:rFonts w:ascii="Times New Roman" w:hAnsi="Times New Roman" w:cs="Times New Roman"/>
          <w:color w:val="000000"/>
          <w:sz w:val="20"/>
          <w:szCs w:val="20"/>
          <w:shd w:val="clear" w:color="auto" w:fill="FFFFFF"/>
          <w:lang w:val="ru-RU"/>
        </w:rPr>
        <w:t xml:space="preserve"> нарастание </w:t>
      </w:r>
      <w:r>
        <w:rPr>
          <w:rFonts w:ascii="Times New Roman" w:hAnsi="Times New Roman" w:cs="Times New Roman"/>
          <w:color w:val="000000"/>
          <w:sz w:val="20"/>
          <w:szCs w:val="20"/>
          <w:shd w:val="clear" w:color="auto" w:fill="FFFFFF"/>
          <w:lang w:val="ru-RU"/>
        </w:rPr>
        <w:t>желтухи, появлени</w:t>
      </w:r>
      <w:r w:rsidR="00633C26">
        <w:rPr>
          <w:rFonts w:ascii="Times New Roman" w:hAnsi="Times New Roman" w:cs="Times New Roman"/>
          <w:color w:val="000000"/>
          <w:sz w:val="20"/>
          <w:szCs w:val="20"/>
          <w:shd w:val="clear" w:color="auto" w:fill="FFFFFF"/>
          <w:lang w:val="ru-RU"/>
        </w:rPr>
        <w:t>е</w:t>
      </w:r>
      <w:r>
        <w:rPr>
          <w:rFonts w:ascii="Times New Roman" w:hAnsi="Times New Roman" w:cs="Times New Roman"/>
          <w:color w:val="000000"/>
          <w:sz w:val="20"/>
          <w:szCs w:val="20"/>
          <w:shd w:val="clear" w:color="auto" w:fill="FFFFFF"/>
          <w:lang w:val="ru-RU"/>
        </w:rPr>
        <w:t xml:space="preserve"> выраженного болевого синдрома. </w:t>
      </w:r>
      <w:r w:rsidRPr="007475AC">
        <w:rPr>
          <w:rFonts w:ascii="Times New Roman" w:hAnsi="Times New Roman" w:cs="Times New Roman"/>
          <w:color w:val="000000"/>
          <w:sz w:val="20"/>
          <w:szCs w:val="20"/>
          <w:shd w:val="clear" w:color="auto" w:fill="FFFFFF"/>
          <w:lang w:val="ru-RU"/>
        </w:rPr>
        <w:t xml:space="preserve">Взяты анализы по </w:t>
      </w:r>
      <w:r w:rsidRPr="007475AC">
        <w:rPr>
          <w:rFonts w:ascii="Times New Roman" w:hAnsi="Times New Roman" w:cs="Times New Roman"/>
          <w:color w:val="000000"/>
          <w:sz w:val="20"/>
          <w:szCs w:val="20"/>
          <w:shd w:val="clear" w:color="auto" w:fill="FFFFFF"/>
        </w:rPr>
        <w:t>cito</w:t>
      </w:r>
      <w:r w:rsidRPr="007475AC">
        <w:rPr>
          <w:rFonts w:ascii="Times New Roman" w:hAnsi="Times New Roman" w:cs="Times New Roman"/>
          <w:color w:val="000000"/>
          <w:sz w:val="20"/>
          <w:szCs w:val="20"/>
          <w:shd w:val="clear" w:color="auto" w:fill="FFFFFF"/>
          <w:lang w:val="ru-RU"/>
        </w:rPr>
        <w:t>!:</w:t>
      </w:r>
    </w:p>
    <w:p w:rsidR="005529CB" w:rsidRPr="00E826F5" w:rsidRDefault="005529CB" w:rsidP="00162D00">
      <w:pPr>
        <w:suppressAutoHyphens w:val="0"/>
        <w:autoSpaceDE w:val="0"/>
        <w:autoSpaceDN w:val="0"/>
        <w:adjustRightInd w:val="0"/>
        <w:spacing w:line="240" w:lineRule="auto"/>
        <w:ind w:right="-13"/>
        <w:jc w:val="both"/>
        <w:rPr>
          <w:rFonts w:ascii="Times New Roman" w:hAnsi="Times New Roman" w:cs="Times New Roman"/>
          <w:color w:val="000000"/>
          <w:sz w:val="20"/>
          <w:szCs w:val="20"/>
          <w:lang w:val="ru-RU"/>
        </w:rPr>
      </w:pPr>
      <w:r>
        <w:rPr>
          <w:rFonts w:ascii="Times New Roman" w:hAnsi="Times New Roman" w:cs="Times New Roman"/>
          <w:color w:val="000000"/>
          <w:sz w:val="20"/>
          <w:szCs w:val="20"/>
          <w:shd w:val="clear" w:color="auto" w:fill="FFFFFF"/>
          <w:lang w:val="ru-RU"/>
        </w:rPr>
        <w:tab/>
      </w:r>
      <w:r w:rsidRPr="007475AC">
        <w:rPr>
          <w:rFonts w:ascii="Times New Roman" w:hAnsi="Times New Roman" w:cs="Times New Roman"/>
          <w:color w:val="000000"/>
          <w:sz w:val="20"/>
          <w:szCs w:val="20"/>
          <w:shd w:val="clear" w:color="auto" w:fill="FFFFFF"/>
          <w:lang w:val="ru-RU"/>
        </w:rPr>
        <w:t xml:space="preserve">1. В ОАК - лейкоциты </w:t>
      </w:r>
      <w:r w:rsidRPr="00E826F5">
        <w:rPr>
          <w:rFonts w:ascii="Times New Roman" w:hAnsi="Times New Roman" w:cs="Times New Roman"/>
          <w:color w:val="000000"/>
          <w:sz w:val="20"/>
          <w:szCs w:val="20"/>
          <w:shd w:val="clear" w:color="auto" w:fill="FFFFFF"/>
          <w:lang w:val="ru-RU"/>
        </w:rPr>
        <w:t>- 9,8, гемоглобин - 128, тромбоциты - 230.</w:t>
      </w:r>
    </w:p>
    <w:p w:rsidR="005529CB" w:rsidRDefault="005529CB" w:rsidP="00162D00">
      <w:pPr>
        <w:ind w:right="-13"/>
        <w:jc w:val="both"/>
        <w:rPr>
          <w:rFonts w:ascii="Times New Roman" w:hAnsi="Times New Roman" w:cs="Times New Roman"/>
          <w:color w:val="000000"/>
          <w:sz w:val="20"/>
          <w:szCs w:val="20"/>
          <w:lang w:val="ru-RU"/>
        </w:rPr>
      </w:pPr>
      <w:r w:rsidRPr="00E826F5">
        <w:rPr>
          <w:rFonts w:ascii="Times New Roman" w:hAnsi="Times New Roman" w:cs="Times New Roman"/>
          <w:color w:val="000000"/>
          <w:sz w:val="20"/>
          <w:szCs w:val="20"/>
          <w:shd w:val="clear" w:color="auto" w:fill="FFFFFF"/>
          <w:lang w:val="ru-RU"/>
        </w:rPr>
        <w:tab/>
        <w:t>2. В б/х анализе крови -</w:t>
      </w:r>
      <w:r w:rsidRPr="00E826F5">
        <w:rPr>
          <w:rFonts w:ascii="Times New Roman" w:hAnsi="Times New Roman" w:cs="Times New Roman"/>
          <w:sz w:val="20"/>
          <w:szCs w:val="20"/>
          <w:lang w:val="ru-RU"/>
        </w:rPr>
        <w:t xml:space="preserve"> лактатдегидрогеназа - 1327 Ед/л, билирубин общий - 36,6 мкмоль/л, , щелочная фосфатаза -  194 Ед/л, АСТ -  234,6 МЕ/л, АЛТ -  238 МЕ/л,  </w:t>
      </w:r>
      <w:r w:rsidR="00E826F5">
        <w:rPr>
          <w:rFonts w:ascii="Times New Roman" w:eastAsia="Times New Roman" w:hAnsi="Times New Roman" w:cs="Times New Roman"/>
          <w:color w:val="000000"/>
          <w:sz w:val="20"/>
          <w:szCs w:val="20"/>
          <w:lang w:val="ru-RU" w:eastAsia="ru-RU"/>
        </w:rPr>
        <w:t xml:space="preserve"> а</w:t>
      </w:r>
      <w:r w:rsidR="00E826F5" w:rsidRPr="00E826F5">
        <w:rPr>
          <w:rFonts w:ascii="Times New Roman" w:eastAsia="Times New Roman" w:hAnsi="Times New Roman" w:cs="Times New Roman"/>
          <w:color w:val="000000"/>
          <w:sz w:val="20"/>
          <w:szCs w:val="20"/>
          <w:lang w:val="ru-RU" w:eastAsia="ru-RU"/>
        </w:rPr>
        <w:t xml:space="preserve">льфа-амилаза - </w:t>
      </w:r>
      <w:r w:rsidR="00607AF6">
        <w:rPr>
          <w:rFonts w:ascii="Times New Roman" w:hAnsi="Times New Roman" w:cs="Times New Roman"/>
          <w:color w:val="000000"/>
          <w:sz w:val="20"/>
          <w:szCs w:val="20"/>
          <w:shd w:val="clear" w:color="auto" w:fill="FFFFFF"/>
          <w:lang w:val="ru-RU"/>
        </w:rPr>
        <w:t>10</w:t>
      </w:r>
      <w:r w:rsidR="00E826F5" w:rsidRPr="00E826F5">
        <w:rPr>
          <w:rFonts w:ascii="Times New Roman" w:hAnsi="Times New Roman" w:cs="Times New Roman"/>
          <w:color w:val="000000"/>
          <w:sz w:val="20"/>
          <w:szCs w:val="20"/>
          <w:shd w:val="clear" w:color="auto" w:fill="FFFFFF"/>
          <w:lang w:val="ru-RU"/>
        </w:rPr>
        <w:t xml:space="preserve">7 ед/л, </w:t>
      </w:r>
      <w:r w:rsidRPr="00E826F5">
        <w:rPr>
          <w:rFonts w:ascii="Times New Roman" w:hAnsi="Times New Roman" w:cs="Times New Roman"/>
          <w:sz w:val="20"/>
          <w:szCs w:val="20"/>
          <w:lang w:val="ru-RU"/>
        </w:rPr>
        <w:t>остальные</w:t>
      </w:r>
      <w:r>
        <w:rPr>
          <w:rFonts w:ascii="Times New Roman" w:hAnsi="Times New Roman" w:cs="Times New Roman"/>
          <w:sz w:val="20"/>
          <w:szCs w:val="20"/>
          <w:lang w:val="ru-RU"/>
        </w:rPr>
        <w:t xml:space="preserve"> </w:t>
      </w:r>
      <w:r w:rsidRPr="007475AC">
        <w:rPr>
          <w:rFonts w:ascii="Times New Roman" w:hAnsi="Times New Roman" w:cs="Times New Roman"/>
          <w:color w:val="000000"/>
          <w:sz w:val="20"/>
          <w:szCs w:val="20"/>
          <w:shd w:val="clear" w:color="auto" w:fill="FFFFFF"/>
          <w:lang w:val="ru-RU"/>
        </w:rPr>
        <w:t>показатели в пределах референсных значений.</w:t>
      </w:r>
    </w:p>
    <w:p w:rsidR="005529CB" w:rsidRDefault="005529CB" w:rsidP="00162D00">
      <w:pPr>
        <w:suppressAutoHyphens w:val="0"/>
        <w:autoSpaceDE w:val="0"/>
        <w:autoSpaceDN w:val="0"/>
        <w:adjustRightInd w:val="0"/>
        <w:spacing w:line="240" w:lineRule="auto"/>
        <w:ind w:right="-13"/>
        <w:jc w:val="both"/>
        <w:rPr>
          <w:rFonts w:ascii="Times New Roman" w:hAnsi="Times New Roman" w:cs="Times New Roman"/>
          <w:color w:val="000000"/>
          <w:sz w:val="20"/>
          <w:szCs w:val="20"/>
          <w:lang w:val="ru-RU"/>
        </w:rPr>
      </w:pPr>
      <w:r>
        <w:rPr>
          <w:rFonts w:ascii="Times New Roman" w:hAnsi="Times New Roman" w:cs="Times New Roman"/>
          <w:color w:val="000000"/>
          <w:sz w:val="20"/>
          <w:szCs w:val="20"/>
          <w:shd w:val="clear" w:color="auto" w:fill="FFFFFF"/>
          <w:lang w:val="ru-RU"/>
        </w:rPr>
        <w:tab/>
      </w:r>
      <w:r w:rsidRPr="007475AC">
        <w:rPr>
          <w:rFonts w:ascii="Times New Roman" w:hAnsi="Times New Roman" w:cs="Times New Roman"/>
          <w:color w:val="000000"/>
          <w:sz w:val="20"/>
          <w:szCs w:val="20"/>
          <w:shd w:val="clear" w:color="auto" w:fill="FFFFFF"/>
          <w:lang w:val="ru-RU"/>
        </w:rPr>
        <w:t>3. Исследование электролитов и КЩС - показатели в пределах референсных значений</w:t>
      </w:r>
    </w:p>
    <w:p w:rsidR="005529CB" w:rsidRDefault="005529CB" w:rsidP="00162D00">
      <w:pPr>
        <w:suppressAutoHyphens w:val="0"/>
        <w:autoSpaceDE w:val="0"/>
        <w:autoSpaceDN w:val="0"/>
        <w:adjustRightInd w:val="0"/>
        <w:spacing w:line="240" w:lineRule="auto"/>
        <w:ind w:right="-13"/>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ab/>
      </w:r>
    </w:p>
    <w:p w:rsidR="005529CB" w:rsidRPr="005529CB" w:rsidRDefault="005529CB" w:rsidP="00162D00">
      <w:pPr>
        <w:suppressAutoHyphens w:val="0"/>
        <w:autoSpaceDE w:val="0"/>
        <w:autoSpaceDN w:val="0"/>
        <w:adjustRightInd w:val="0"/>
        <w:spacing w:line="240" w:lineRule="auto"/>
        <w:ind w:right="-13"/>
        <w:jc w:val="both"/>
        <w:rPr>
          <w:rFonts w:ascii="Times New Roman" w:hAnsi="Times New Roman" w:cs="Times New Roman"/>
          <w:color w:val="000000"/>
          <w:sz w:val="20"/>
          <w:szCs w:val="20"/>
          <w:shd w:val="clear" w:color="auto" w:fill="FFFFFF"/>
          <w:lang w:val="ru-RU"/>
        </w:rPr>
      </w:pPr>
      <w:r w:rsidRPr="00E826F5">
        <w:rPr>
          <w:rFonts w:ascii="Times New Roman" w:hAnsi="Times New Roman" w:cs="Times New Roman"/>
          <w:b/>
          <w:i/>
          <w:color w:val="000000"/>
          <w:sz w:val="20"/>
          <w:szCs w:val="20"/>
          <w:shd w:val="clear" w:color="auto" w:fill="FFFFFF"/>
          <w:lang w:val="ru-RU"/>
        </w:rPr>
        <w:t>• Ультразвуковое исследование (11.12.2020).</w:t>
      </w:r>
      <w:r w:rsidRPr="00F90BC4">
        <w:rPr>
          <w:rFonts w:ascii="Times New Roman" w:hAnsi="Times New Roman" w:cs="Times New Roman"/>
          <w:color w:val="000000"/>
          <w:sz w:val="20"/>
          <w:szCs w:val="20"/>
          <w:shd w:val="clear" w:color="auto" w:fill="FFFFFF"/>
        </w:rPr>
        <w:t>  </w:t>
      </w:r>
      <w:r w:rsidRPr="00E826F5">
        <w:rPr>
          <w:rFonts w:ascii="Times New Roman" w:hAnsi="Times New Roman" w:cs="Times New Roman"/>
          <w:color w:val="000000"/>
          <w:sz w:val="20"/>
          <w:szCs w:val="20"/>
          <w:shd w:val="clear" w:color="auto" w:fill="FFFFFF"/>
          <w:lang w:val="ru-RU"/>
        </w:rPr>
        <w:t>В области головки поджелудочной железы сохраняется узловое образование неоднородной солидной структуры с бугристыми контурами, размерами 69 х 67 х 85 мм</w:t>
      </w:r>
      <w:r w:rsidR="00E826F5">
        <w:rPr>
          <w:rFonts w:ascii="Times New Roman" w:hAnsi="Times New Roman" w:cs="Times New Roman"/>
          <w:color w:val="000000"/>
          <w:sz w:val="20"/>
          <w:szCs w:val="20"/>
          <w:shd w:val="clear" w:color="auto" w:fill="FFFFFF"/>
          <w:lang w:val="ru-RU"/>
        </w:rPr>
        <w:t xml:space="preserve"> (увеличение размеров)</w:t>
      </w:r>
      <w:r w:rsidRPr="00E826F5">
        <w:rPr>
          <w:rFonts w:ascii="Times New Roman" w:hAnsi="Times New Roman" w:cs="Times New Roman"/>
          <w:color w:val="000000"/>
          <w:sz w:val="20"/>
          <w:szCs w:val="20"/>
          <w:shd w:val="clear" w:color="auto" w:fill="FFFFFF"/>
          <w:lang w:val="ru-RU"/>
        </w:rPr>
        <w:t xml:space="preserve">. </w:t>
      </w:r>
      <w:r w:rsidRPr="00F90BC4">
        <w:rPr>
          <w:rFonts w:ascii="Times New Roman" w:hAnsi="Times New Roman" w:cs="Times New Roman"/>
          <w:color w:val="000000"/>
          <w:sz w:val="20"/>
          <w:szCs w:val="20"/>
          <w:shd w:val="clear" w:color="auto" w:fill="FFFFFF"/>
        </w:rPr>
        <w:t>Тело и хвост поджелудочной железы визуализируются фрагментарно. Свободная жидкость в брюшной полости и полости малого таза не выявлена. Область забрюшинного пространства частично экранирована гетерогенным содержимым кишечника, на этом фоне дополнительные объемные образования, увеличенные лимфатические узлы не определяются. Печень –  увеличена, КВР – 132 мм. Паренхима средней эхогенности, без очаговых образований. Контуры четкие, углы не закруглены. Сосудистый рисунок не усилен, внутрипеченочные желчные протоки не расширены.</w:t>
      </w:r>
      <w:r w:rsidRPr="00F90BC4">
        <w:rPr>
          <w:rFonts w:ascii="Times New Roman" w:hAnsi="Times New Roman" w:cs="Times New Roman"/>
          <w:color w:val="000000"/>
          <w:sz w:val="20"/>
          <w:szCs w:val="20"/>
        </w:rPr>
        <w:br/>
      </w:r>
      <w:r w:rsidRPr="00F90BC4">
        <w:rPr>
          <w:rFonts w:ascii="Times New Roman" w:hAnsi="Times New Roman" w:cs="Times New Roman"/>
          <w:color w:val="000000"/>
          <w:sz w:val="20"/>
          <w:szCs w:val="20"/>
          <w:shd w:val="clear" w:color="auto" w:fill="FFFFFF"/>
        </w:rPr>
        <w:t xml:space="preserve">Желчный пузырь – с перегибом в области тела, объем не увеличен, 51 х 28 мм, в просвете плотная эхогенная взвесь, стенки утолщены до 3 мм, уплотнены. Селезенка – не увеличена, 79 х 45 мм, паренхима средней эхогенности, без очаговых образований. В области ворот селезенки определяется образование размерами 9 х 9 мм (добавочная долька?/лимфатический узел?). Почки – топография не изменена, размеры соответствуют возрасту. Правая почка – 86 х 49 х 46 мм, паренхима – 16 мм. Левая почка – 92 х 53 х 50 мм, паренхима – 16 мм. Кортико-медуллярная дифференцировка сохранена. Паренхима без очаговых образований. ЧЛС не расширена. Мочевой пузырь средней степени наполнения, в просвете анэхогенное содержимое, стенки не утолщены. </w:t>
      </w:r>
      <w:r w:rsidRPr="005529CB">
        <w:rPr>
          <w:rFonts w:ascii="Times New Roman" w:hAnsi="Times New Roman" w:cs="Times New Roman"/>
          <w:i/>
          <w:color w:val="000000"/>
          <w:sz w:val="20"/>
          <w:szCs w:val="20"/>
          <w:shd w:val="clear" w:color="auto" w:fill="FFFFFF"/>
        </w:rPr>
        <w:t>Заключение</w:t>
      </w:r>
      <w:r w:rsidRPr="00F90BC4">
        <w:rPr>
          <w:rFonts w:ascii="Times New Roman" w:hAnsi="Times New Roman" w:cs="Times New Roman"/>
          <w:color w:val="000000"/>
          <w:sz w:val="20"/>
          <w:szCs w:val="20"/>
          <w:shd w:val="clear" w:color="auto" w:fill="FFFFFF"/>
        </w:rPr>
        <w:t xml:space="preserve">: УЗ-картина объемного образования в области головки поджелудочной железы. По сравнению с исследованием от 24.11.2020 г. отмечается отрицательная динамика в виде увеличения размеров образования. </w:t>
      </w:r>
      <w:r w:rsidRPr="005529CB">
        <w:rPr>
          <w:rFonts w:ascii="Times New Roman" w:hAnsi="Times New Roman" w:cs="Times New Roman"/>
          <w:color w:val="000000"/>
          <w:sz w:val="20"/>
          <w:szCs w:val="20"/>
          <w:shd w:val="clear" w:color="auto" w:fill="FFFFFF"/>
          <w:lang w:val="ru-RU"/>
        </w:rPr>
        <w:t>УЗ-признаки холепатии.</w:t>
      </w:r>
    </w:p>
    <w:p w:rsidR="005529CB" w:rsidRDefault="005529CB" w:rsidP="00162D00">
      <w:pPr>
        <w:suppressAutoHyphens w:val="0"/>
        <w:autoSpaceDE w:val="0"/>
        <w:autoSpaceDN w:val="0"/>
        <w:adjustRightInd w:val="0"/>
        <w:spacing w:line="240" w:lineRule="auto"/>
        <w:ind w:right="-13"/>
        <w:jc w:val="both"/>
        <w:rPr>
          <w:rFonts w:ascii="Times New Roman" w:hAnsi="Times New Roman" w:cs="Times New Roman"/>
          <w:color w:val="000000"/>
          <w:sz w:val="20"/>
          <w:szCs w:val="20"/>
          <w:shd w:val="clear" w:color="auto" w:fill="FFFFFF"/>
          <w:lang w:val="ru-RU"/>
        </w:rPr>
      </w:pPr>
    </w:p>
    <w:p w:rsidR="00FB29BE" w:rsidRDefault="00607AF6" w:rsidP="00162D00">
      <w:pPr>
        <w:tabs>
          <w:tab w:val="num" w:pos="0"/>
        </w:tabs>
        <w:suppressAutoHyphens w:val="0"/>
        <w:autoSpaceDE w:val="0"/>
        <w:autoSpaceDN w:val="0"/>
        <w:adjustRightInd w:val="0"/>
        <w:spacing w:line="240" w:lineRule="auto"/>
        <w:ind w:right="-13"/>
        <w:jc w:val="both"/>
        <w:rPr>
          <w:rFonts w:ascii="Times New Roman" w:hAnsi="Times New Roman" w:cs="Times New Roman"/>
          <w:color w:val="000000"/>
          <w:sz w:val="20"/>
          <w:szCs w:val="20"/>
          <w:shd w:val="clear" w:color="auto" w:fill="FFFFFF"/>
          <w:lang w:val="ru-RU"/>
        </w:rPr>
      </w:pPr>
      <w:r>
        <w:rPr>
          <w:rFonts w:ascii="Times New Roman" w:hAnsi="Times New Roman" w:cs="Times New Roman"/>
          <w:color w:val="000000"/>
          <w:sz w:val="20"/>
          <w:szCs w:val="20"/>
          <w:shd w:val="clear" w:color="auto" w:fill="FFFFFF"/>
          <w:lang w:val="ru-RU"/>
        </w:rPr>
        <w:tab/>
        <w:t>П</w:t>
      </w:r>
      <w:r w:rsidR="00E826F5">
        <w:rPr>
          <w:rFonts w:ascii="Times New Roman" w:hAnsi="Times New Roman" w:cs="Times New Roman"/>
          <w:color w:val="000000"/>
          <w:sz w:val="20"/>
          <w:szCs w:val="20"/>
          <w:shd w:val="clear" w:color="auto" w:fill="FFFFFF"/>
          <w:lang w:val="ru-RU"/>
        </w:rPr>
        <w:t xml:space="preserve">о данным комплексного обследования получены данные о развитии острого панкреатита и токсического гепатита. </w:t>
      </w:r>
      <w:r w:rsidR="005529CB" w:rsidRPr="007475AC">
        <w:rPr>
          <w:rFonts w:ascii="Times New Roman" w:hAnsi="Times New Roman" w:cs="Times New Roman"/>
          <w:color w:val="000000"/>
          <w:sz w:val="20"/>
          <w:szCs w:val="20"/>
          <w:shd w:val="clear" w:color="auto" w:fill="FFFFFF"/>
          <w:lang w:val="ru-RU"/>
        </w:rPr>
        <w:t xml:space="preserve">За время наблюдения </w:t>
      </w:r>
      <w:r w:rsidR="00E826F5">
        <w:rPr>
          <w:rFonts w:ascii="Times New Roman" w:hAnsi="Times New Roman" w:cs="Times New Roman"/>
          <w:color w:val="000000"/>
          <w:sz w:val="20"/>
          <w:szCs w:val="20"/>
          <w:shd w:val="clear" w:color="auto" w:fill="FFFFFF"/>
          <w:lang w:val="ru-RU"/>
        </w:rPr>
        <w:t xml:space="preserve"> и проведенной терапии </w:t>
      </w:r>
      <w:r w:rsidR="005529CB" w:rsidRPr="007475AC">
        <w:rPr>
          <w:rFonts w:ascii="Times New Roman" w:hAnsi="Times New Roman" w:cs="Times New Roman"/>
          <w:color w:val="000000"/>
          <w:sz w:val="20"/>
          <w:szCs w:val="20"/>
          <w:shd w:val="clear" w:color="auto" w:fill="FFFFFF"/>
          <w:lang w:val="ru-RU"/>
        </w:rPr>
        <w:t xml:space="preserve">в условиях отделения состояние ребенка стабилизировалось, однако остается тяжелым. </w:t>
      </w:r>
      <w:r w:rsidR="005529CB" w:rsidRPr="005529CB">
        <w:rPr>
          <w:rFonts w:ascii="Times New Roman" w:hAnsi="Times New Roman" w:cs="Times New Roman"/>
          <w:color w:val="000000"/>
          <w:sz w:val="20"/>
          <w:szCs w:val="20"/>
          <w:shd w:val="clear" w:color="auto" w:fill="FFFFFF"/>
          <w:lang w:val="ru-RU"/>
        </w:rPr>
        <w:t xml:space="preserve">Стабилизация достигнута за счет частичного купирования </w:t>
      </w:r>
      <w:r w:rsidR="005529CB">
        <w:rPr>
          <w:rFonts w:ascii="Times New Roman" w:hAnsi="Times New Roman" w:cs="Times New Roman"/>
          <w:color w:val="000000"/>
          <w:sz w:val="20"/>
          <w:szCs w:val="20"/>
          <w:shd w:val="clear" w:color="auto" w:fill="FFFFFF"/>
          <w:lang w:val="ru-RU"/>
        </w:rPr>
        <w:t>болевого синдрома, уменьшение желтухи, снижение уровня билирубина.</w:t>
      </w:r>
    </w:p>
    <w:p w:rsidR="00E826F5" w:rsidRDefault="00E826F5" w:rsidP="00162D00">
      <w:pPr>
        <w:tabs>
          <w:tab w:val="num" w:pos="0"/>
        </w:tabs>
        <w:suppressAutoHyphens w:val="0"/>
        <w:autoSpaceDE w:val="0"/>
        <w:autoSpaceDN w:val="0"/>
        <w:adjustRightInd w:val="0"/>
        <w:spacing w:line="240" w:lineRule="auto"/>
        <w:ind w:right="-13"/>
        <w:jc w:val="both"/>
        <w:rPr>
          <w:rFonts w:ascii="Times New Roman" w:hAnsi="Times New Roman" w:cs="Times New Roman"/>
          <w:color w:val="000000"/>
          <w:sz w:val="20"/>
          <w:szCs w:val="20"/>
          <w:shd w:val="clear" w:color="auto" w:fill="FFFFFF"/>
          <w:lang w:val="ru-RU"/>
        </w:rPr>
      </w:pPr>
    </w:p>
    <w:p w:rsidR="005529CB" w:rsidRDefault="00E826F5" w:rsidP="00162D00">
      <w:pPr>
        <w:shd w:val="clear" w:color="auto" w:fill="FFFFFF"/>
        <w:suppressAutoHyphens w:val="0"/>
        <w:spacing w:line="240" w:lineRule="auto"/>
        <w:ind w:right="-13"/>
        <w:jc w:val="both"/>
        <w:rPr>
          <w:rFonts w:ascii="Times New Roman" w:hAnsi="Times New Roman" w:cs="Times New Roman"/>
          <w:b/>
          <w:sz w:val="20"/>
          <w:szCs w:val="20"/>
          <w:lang w:val="ru-RU"/>
        </w:rPr>
      </w:pPr>
      <w:r>
        <w:rPr>
          <w:rFonts w:ascii="Times New Roman" w:hAnsi="Times New Roman" w:cs="Times New Roman"/>
          <w:b/>
          <w:i/>
          <w:color w:val="000000"/>
          <w:sz w:val="20"/>
          <w:szCs w:val="20"/>
          <w:shd w:val="clear" w:color="auto" w:fill="FFFFFF"/>
          <w:lang w:val="ru-RU"/>
        </w:rPr>
        <w:tab/>
      </w:r>
      <w:r w:rsidRPr="00E826F5">
        <w:rPr>
          <w:rFonts w:ascii="Times New Roman" w:hAnsi="Times New Roman" w:cs="Times New Roman"/>
          <w:b/>
          <w:i/>
          <w:color w:val="000000"/>
          <w:sz w:val="20"/>
          <w:szCs w:val="20"/>
          <w:shd w:val="clear" w:color="auto" w:fill="FFFFFF"/>
          <w:lang w:val="ru-RU"/>
        </w:rPr>
        <w:t xml:space="preserve">• </w:t>
      </w:r>
      <w:r w:rsidRPr="00607AF6">
        <w:rPr>
          <w:rFonts w:ascii="Times New Roman" w:hAnsi="Times New Roman" w:cs="Times New Roman"/>
          <w:b/>
          <w:i/>
          <w:color w:val="000000"/>
          <w:sz w:val="20"/>
          <w:szCs w:val="20"/>
          <w:shd w:val="clear" w:color="auto" w:fill="FFFFFF"/>
          <w:lang w:val="ru-RU"/>
        </w:rPr>
        <w:t>Ультразвуковое исследование (18.12.2020).</w:t>
      </w:r>
      <w:r w:rsidRPr="00607AF6">
        <w:rPr>
          <w:rFonts w:ascii="Times New Roman" w:hAnsi="Times New Roman" w:cs="Times New Roman"/>
          <w:color w:val="000000"/>
          <w:sz w:val="20"/>
          <w:szCs w:val="20"/>
          <w:shd w:val="clear" w:color="auto" w:fill="FFFFFF"/>
        </w:rPr>
        <w:t>  </w:t>
      </w:r>
      <w:r w:rsidR="002428C0" w:rsidRPr="002428C0">
        <w:rPr>
          <w:rFonts w:ascii="Times New Roman" w:hAnsi="Times New Roman" w:cs="Times New Roman"/>
          <w:color w:val="000000"/>
          <w:sz w:val="20"/>
          <w:szCs w:val="20"/>
          <w:shd w:val="clear" w:color="auto" w:fill="FFFFFF"/>
          <w:lang w:val="ru-RU"/>
        </w:rPr>
        <w:t>Общие линейные размеры</w:t>
      </w:r>
      <w:r w:rsidR="002428C0" w:rsidRPr="002428C0">
        <w:rPr>
          <w:rFonts w:ascii="Times New Roman" w:hAnsi="Times New Roman" w:cs="Times New Roman"/>
          <w:color w:val="000000"/>
          <w:sz w:val="20"/>
          <w:szCs w:val="20"/>
          <w:shd w:val="clear" w:color="auto" w:fill="FFFFFF"/>
        </w:rPr>
        <w:t>  </w:t>
      </w:r>
      <w:r w:rsidR="002428C0" w:rsidRPr="002428C0">
        <w:rPr>
          <w:rFonts w:ascii="Times New Roman" w:hAnsi="Times New Roman" w:cs="Times New Roman"/>
          <w:color w:val="000000"/>
          <w:sz w:val="20"/>
          <w:szCs w:val="20"/>
          <w:shd w:val="clear" w:color="auto" w:fill="FFFFFF"/>
          <w:lang w:val="ru-RU"/>
        </w:rPr>
        <w:t>конгломерата увеличились до 117мм, поперечно</w:t>
      </w:r>
      <w:r w:rsidR="002428C0" w:rsidRPr="002428C0">
        <w:rPr>
          <w:rFonts w:ascii="Times New Roman" w:hAnsi="Times New Roman" w:cs="Times New Roman"/>
          <w:color w:val="000000"/>
          <w:sz w:val="20"/>
          <w:szCs w:val="20"/>
          <w:shd w:val="clear" w:color="auto" w:fill="FFFFFF"/>
        </w:rPr>
        <w:t>  </w:t>
      </w:r>
      <w:r w:rsidR="002428C0" w:rsidRPr="002428C0">
        <w:rPr>
          <w:rFonts w:ascii="Times New Roman" w:hAnsi="Times New Roman" w:cs="Times New Roman"/>
          <w:color w:val="000000"/>
          <w:sz w:val="20"/>
          <w:szCs w:val="20"/>
          <w:shd w:val="clear" w:color="auto" w:fill="FFFFFF"/>
          <w:lang w:val="ru-RU"/>
        </w:rPr>
        <w:t>100х64(п/З)</w:t>
      </w:r>
      <w:r w:rsidR="002428C0">
        <w:rPr>
          <w:rFonts w:ascii="Times New Roman" w:hAnsi="Times New Roman" w:cs="Times New Roman"/>
          <w:color w:val="000000"/>
          <w:sz w:val="20"/>
          <w:szCs w:val="20"/>
          <w:shd w:val="clear" w:color="auto" w:fill="FFFFFF"/>
          <w:lang w:val="ru-RU"/>
        </w:rPr>
        <w:t xml:space="preserve"> </w:t>
      </w:r>
      <w:r w:rsidR="002428C0" w:rsidRPr="002428C0">
        <w:rPr>
          <w:rFonts w:ascii="Times New Roman" w:hAnsi="Times New Roman" w:cs="Times New Roman"/>
          <w:color w:val="000000"/>
          <w:sz w:val="20"/>
          <w:szCs w:val="20"/>
          <w:shd w:val="clear" w:color="auto" w:fill="FFFFFF"/>
          <w:lang w:val="ru-RU"/>
        </w:rPr>
        <w:t xml:space="preserve">мм. </w:t>
      </w:r>
      <w:r w:rsidRPr="002428C0">
        <w:rPr>
          <w:rFonts w:ascii="Times New Roman" w:hAnsi="Times New Roman" w:cs="Times New Roman"/>
          <w:color w:val="000000"/>
          <w:sz w:val="20"/>
          <w:szCs w:val="20"/>
          <w:lang w:val="ru-RU"/>
        </w:rPr>
        <w:t>Контуры самой</w:t>
      </w:r>
      <w:r w:rsidR="00607AF6" w:rsidRPr="002428C0">
        <w:rPr>
          <w:rFonts w:ascii="Times New Roman" w:hAnsi="Times New Roman" w:cs="Times New Roman"/>
          <w:color w:val="000000"/>
          <w:sz w:val="20"/>
          <w:szCs w:val="20"/>
          <w:lang w:val="ru-RU"/>
        </w:rPr>
        <w:t xml:space="preserve"> железы</w:t>
      </w:r>
      <w:r w:rsidR="00607AF6" w:rsidRPr="002428C0">
        <w:rPr>
          <w:rFonts w:ascii="Times New Roman" w:hAnsi="Times New Roman" w:cs="Times New Roman"/>
          <w:color w:val="000000"/>
          <w:sz w:val="20"/>
          <w:szCs w:val="20"/>
        </w:rPr>
        <w:t>  </w:t>
      </w:r>
      <w:r w:rsidR="00607AF6" w:rsidRPr="002428C0">
        <w:rPr>
          <w:rFonts w:ascii="Times New Roman" w:hAnsi="Times New Roman" w:cs="Times New Roman"/>
          <w:color w:val="000000"/>
          <w:sz w:val="20"/>
          <w:szCs w:val="20"/>
          <w:lang w:val="ru-RU"/>
        </w:rPr>
        <w:t xml:space="preserve">плохо визуализируются. </w:t>
      </w:r>
      <w:r w:rsidRPr="002428C0">
        <w:rPr>
          <w:rFonts w:ascii="Times New Roman" w:hAnsi="Times New Roman" w:cs="Times New Roman"/>
          <w:color w:val="000000"/>
          <w:sz w:val="20"/>
          <w:szCs w:val="20"/>
          <w:lang w:val="ru-RU"/>
        </w:rPr>
        <w:t>Свободной жидкости в брюшной пол</w:t>
      </w:r>
      <w:r w:rsidR="00607AF6" w:rsidRPr="002428C0">
        <w:rPr>
          <w:rFonts w:ascii="Times New Roman" w:hAnsi="Times New Roman" w:cs="Times New Roman"/>
          <w:color w:val="000000"/>
          <w:sz w:val="20"/>
          <w:szCs w:val="20"/>
          <w:lang w:val="ru-RU"/>
        </w:rPr>
        <w:t xml:space="preserve">ости, в малом тазу не выявлено. </w:t>
      </w:r>
      <w:r w:rsidRPr="002428C0">
        <w:rPr>
          <w:rFonts w:ascii="Times New Roman" w:hAnsi="Times New Roman" w:cs="Times New Roman"/>
          <w:color w:val="000000"/>
          <w:sz w:val="20"/>
          <w:szCs w:val="20"/>
          <w:lang w:val="ru-RU"/>
        </w:rPr>
        <w:t>Печень</w:t>
      </w:r>
      <w:r w:rsidR="00607AF6" w:rsidRPr="002428C0">
        <w:rPr>
          <w:rFonts w:ascii="Times New Roman" w:hAnsi="Times New Roman" w:cs="Times New Roman"/>
          <w:color w:val="000000"/>
          <w:sz w:val="20"/>
          <w:szCs w:val="20"/>
          <w:lang w:val="ru-RU"/>
        </w:rPr>
        <w:t xml:space="preserve"> </w:t>
      </w:r>
      <w:r w:rsidRPr="002428C0">
        <w:rPr>
          <w:rFonts w:ascii="Times New Roman" w:hAnsi="Times New Roman" w:cs="Times New Roman"/>
          <w:color w:val="000000"/>
          <w:sz w:val="20"/>
          <w:szCs w:val="20"/>
          <w:lang w:val="ru-RU"/>
        </w:rPr>
        <w:t>- увеличена</w:t>
      </w:r>
      <w:r w:rsidR="00607AF6">
        <w:rPr>
          <w:rFonts w:ascii="Times New Roman" w:hAnsi="Times New Roman" w:cs="Times New Roman"/>
          <w:color w:val="000000"/>
          <w:sz w:val="20"/>
          <w:szCs w:val="20"/>
          <w:lang w:val="ru-RU"/>
        </w:rPr>
        <w:t xml:space="preserve"> </w:t>
      </w:r>
      <w:r w:rsidRPr="002428C0">
        <w:rPr>
          <w:rFonts w:ascii="Times New Roman" w:hAnsi="Times New Roman" w:cs="Times New Roman"/>
          <w:color w:val="000000"/>
          <w:sz w:val="20"/>
          <w:szCs w:val="20"/>
          <w:lang w:val="ru-RU"/>
        </w:rPr>
        <w:t>(КВР</w:t>
      </w:r>
      <w:r w:rsidRPr="00607AF6">
        <w:rPr>
          <w:rFonts w:ascii="Times New Roman" w:hAnsi="Times New Roman" w:cs="Times New Roman"/>
          <w:color w:val="000000"/>
          <w:sz w:val="20"/>
          <w:szCs w:val="20"/>
        </w:rPr>
        <w:t>  </w:t>
      </w:r>
      <w:r w:rsidRPr="002428C0">
        <w:rPr>
          <w:rFonts w:ascii="Times New Roman" w:hAnsi="Times New Roman" w:cs="Times New Roman"/>
          <w:color w:val="000000"/>
          <w:sz w:val="20"/>
          <w:szCs w:val="20"/>
          <w:lang w:val="ru-RU"/>
        </w:rPr>
        <w:t xml:space="preserve">150мм,ЛД -60мм). </w:t>
      </w:r>
      <w:r w:rsidRPr="00607AF6">
        <w:rPr>
          <w:rFonts w:ascii="Times New Roman" w:hAnsi="Times New Roman" w:cs="Times New Roman"/>
          <w:color w:val="000000"/>
          <w:sz w:val="20"/>
          <w:szCs w:val="20"/>
        </w:rPr>
        <w:t>Паренхима средней эхогенности, структура однородная, очаговых образований не выявлено. Сосудисты</w:t>
      </w:r>
      <w:r w:rsidR="00607AF6" w:rsidRPr="00607AF6">
        <w:rPr>
          <w:rFonts w:ascii="Times New Roman" w:hAnsi="Times New Roman" w:cs="Times New Roman"/>
          <w:color w:val="000000"/>
          <w:sz w:val="20"/>
          <w:szCs w:val="20"/>
        </w:rPr>
        <w:t xml:space="preserve">й рисунок не изменен. ВВ- 6 мм. </w:t>
      </w:r>
      <w:r w:rsidRPr="00607AF6">
        <w:rPr>
          <w:rFonts w:ascii="Times New Roman" w:hAnsi="Times New Roman" w:cs="Times New Roman"/>
          <w:color w:val="000000"/>
          <w:sz w:val="20"/>
          <w:szCs w:val="20"/>
        </w:rPr>
        <w:t xml:space="preserve">Желчный пузырь  в спавшемся состоянии, 14х17х58 мм, стенки утолщены, слоистые 3.9мм, В области дна плотный осадок. </w:t>
      </w:r>
      <w:r w:rsidRPr="00B66BC4">
        <w:rPr>
          <w:rFonts w:ascii="Times New Roman" w:hAnsi="Times New Roman" w:cs="Times New Roman"/>
          <w:color w:val="000000"/>
          <w:sz w:val="20"/>
          <w:szCs w:val="20"/>
          <w:lang w:val="ru-RU"/>
        </w:rPr>
        <w:t xml:space="preserve">Стент </w:t>
      </w:r>
      <w:r w:rsidRPr="00B66BC4">
        <w:rPr>
          <w:rFonts w:ascii="Times New Roman" w:hAnsi="Times New Roman" w:cs="Times New Roman"/>
          <w:color w:val="000000"/>
          <w:sz w:val="20"/>
          <w:szCs w:val="20"/>
          <w:lang w:val="ru-RU"/>
        </w:rPr>
        <w:lastRenderedPageBreak/>
        <w:t>холангиостомы</w:t>
      </w:r>
      <w:r w:rsidRPr="00607AF6">
        <w:rPr>
          <w:rFonts w:ascii="Times New Roman" w:hAnsi="Times New Roman" w:cs="Times New Roman"/>
          <w:color w:val="000000"/>
          <w:sz w:val="20"/>
          <w:szCs w:val="20"/>
        </w:rPr>
        <w:t>  </w:t>
      </w:r>
      <w:r w:rsidRPr="00B66BC4">
        <w:rPr>
          <w:rFonts w:ascii="Times New Roman" w:hAnsi="Times New Roman" w:cs="Times New Roman"/>
          <w:color w:val="000000"/>
          <w:sz w:val="20"/>
          <w:szCs w:val="20"/>
          <w:lang w:val="ru-RU"/>
        </w:rPr>
        <w:t xml:space="preserve">прослеживается по ходу левого печеного </w:t>
      </w:r>
      <w:r w:rsidR="00B66BC4" w:rsidRPr="00B66BC4">
        <w:rPr>
          <w:rFonts w:ascii="Times New Roman" w:hAnsi="Times New Roman" w:cs="Times New Roman"/>
          <w:color w:val="000000"/>
          <w:sz w:val="20"/>
          <w:szCs w:val="20"/>
          <w:lang w:val="ru-RU"/>
        </w:rPr>
        <w:t>протока, холедоха - 6 мм.</w:t>
      </w:r>
      <w:r w:rsidR="00B66BC4">
        <w:rPr>
          <w:rFonts w:ascii="Times New Roman" w:hAnsi="Times New Roman" w:cs="Times New Roman"/>
          <w:color w:val="000000"/>
          <w:sz w:val="20"/>
          <w:szCs w:val="20"/>
          <w:lang w:val="ru-RU"/>
        </w:rPr>
        <w:t xml:space="preserve"> </w:t>
      </w:r>
      <w:r w:rsidR="00607AF6" w:rsidRPr="00B66BC4">
        <w:rPr>
          <w:rFonts w:ascii="Times New Roman" w:hAnsi="Times New Roman" w:cs="Times New Roman"/>
          <w:color w:val="000000"/>
          <w:sz w:val="20"/>
          <w:szCs w:val="20"/>
          <w:lang w:val="ru-RU"/>
        </w:rPr>
        <w:t>Почки</w:t>
      </w:r>
      <w:r w:rsidRPr="00B66BC4">
        <w:rPr>
          <w:rFonts w:ascii="Times New Roman" w:hAnsi="Times New Roman" w:cs="Times New Roman"/>
          <w:color w:val="000000"/>
          <w:sz w:val="20"/>
          <w:szCs w:val="20"/>
          <w:lang w:val="ru-RU"/>
        </w:rPr>
        <w:t>, селезенка - без видимых изменений.</w:t>
      </w:r>
      <w:r w:rsidR="00607AF6" w:rsidRPr="00B66BC4">
        <w:rPr>
          <w:color w:val="000000"/>
          <w:sz w:val="20"/>
          <w:szCs w:val="20"/>
          <w:lang w:val="ru-RU"/>
        </w:rPr>
        <w:t xml:space="preserve"> </w:t>
      </w:r>
      <w:r w:rsidRPr="00B66BC4">
        <w:rPr>
          <w:rFonts w:ascii="Times New Roman" w:hAnsi="Times New Roman" w:cs="Times New Roman"/>
          <w:color w:val="000000"/>
          <w:sz w:val="20"/>
          <w:szCs w:val="20"/>
          <w:lang w:val="ru-RU"/>
        </w:rPr>
        <w:t>Мочевой пузырь наполнен,</w:t>
      </w:r>
      <w:r w:rsidRPr="00607AF6">
        <w:rPr>
          <w:rFonts w:ascii="Times New Roman" w:hAnsi="Times New Roman" w:cs="Times New Roman"/>
          <w:color w:val="000000"/>
          <w:sz w:val="20"/>
          <w:szCs w:val="20"/>
        </w:rPr>
        <w:t>  </w:t>
      </w:r>
      <w:r w:rsidRPr="00B66BC4">
        <w:rPr>
          <w:rFonts w:ascii="Times New Roman" w:hAnsi="Times New Roman" w:cs="Times New Roman"/>
          <w:color w:val="000000"/>
          <w:sz w:val="20"/>
          <w:szCs w:val="20"/>
          <w:lang w:val="ru-RU"/>
        </w:rPr>
        <w:t>в просвете анэхогенное содержимое.</w:t>
      </w:r>
      <w:r w:rsidR="00B66BC4">
        <w:rPr>
          <w:rFonts w:ascii="Times New Roman" w:hAnsi="Times New Roman" w:cs="Times New Roman"/>
          <w:color w:val="000000"/>
          <w:sz w:val="20"/>
          <w:szCs w:val="20"/>
          <w:lang w:val="ru-RU"/>
        </w:rPr>
        <w:t xml:space="preserve"> </w:t>
      </w:r>
      <w:r w:rsidRPr="00607AF6">
        <w:rPr>
          <w:rFonts w:ascii="Times New Roman" w:hAnsi="Times New Roman" w:cs="Times New Roman"/>
          <w:color w:val="000000"/>
          <w:sz w:val="20"/>
          <w:szCs w:val="20"/>
          <w:lang w:val="ru-RU"/>
        </w:rPr>
        <w:t>В проекции малого таза патологических образований не выявлено.</w:t>
      </w:r>
      <w:r w:rsidR="00607AF6" w:rsidRPr="00607AF6">
        <w:rPr>
          <w:rFonts w:ascii="Times New Roman" w:eastAsia="Times New Roman" w:hAnsi="Times New Roman" w:cs="Times New Roman"/>
          <w:b/>
          <w:bCs/>
          <w:color w:val="000000"/>
          <w:sz w:val="20"/>
          <w:szCs w:val="20"/>
          <w:lang w:val="ru-RU" w:eastAsia="ru-RU"/>
        </w:rPr>
        <w:t xml:space="preserve"> </w:t>
      </w:r>
      <w:r w:rsidR="00607AF6" w:rsidRPr="00607AF6">
        <w:rPr>
          <w:rFonts w:ascii="Times New Roman" w:eastAsia="Times New Roman" w:hAnsi="Times New Roman" w:cs="Times New Roman"/>
          <w:bCs/>
          <w:i/>
          <w:color w:val="000000"/>
          <w:sz w:val="20"/>
          <w:szCs w:val="20"/>
          <w:lang w:val="ru-RU" w:eastAsia="ru-RU"/>
        </w:rPr>
        <w:t>Заключение</w:t>
      </w:r>
      <w:r w:rsidR="00607AF6" w:rsidRPr="00607AF6">
        <w:rPr>
          <w:rFonts w:ascii="Times New Roman" w:eastAsia="Times New Roman" w:hAnsi="Times New Roman" w:cs="Times New Roman"/>
          <w:color w:val="000000"/>
          <w:sz w:val="20"/>
          <w:szCs w:val="20"/>
          <w:lang w:val="ru-RU" w:eastAsia="ru-RU"/>
        </w:rPr>
        <w:t xml:space="preserve"> </w:t>
      </w:r>
      <w:r w:rsidR="00607AF6" w:rsidRPr="00E826F5">
        <w:rPr>
          <w:rFonts w:ascii="Times New Roman" w:eastAsia="Times New Roman" w:hAnsi="Times New Roman" w:cs="Times New Roman"/>
          <w:color w:val="000000"/>
          <w:sz w:val="20"/>
          <w:szCs w:val="20"/>
          <w:lang w:val="ru-RU" w:eastAsia="ru-RU"/>
        </w:rPr>
        <w:t>Отмечается отрицательная динамика в виде увеличения  размеров опухолевых узлов  головки поджелудочной железы, мтс измененных л/у. Гепатомегалия.</w:t>
      </w:r>
      <w:r w:rsidR="00607AF6">
        <w:rPr>
          <w:rFonts w:ascii="Times New Roman" w:hAnsi="Times New Roman" w:cs="Times New Roman"/>
          <w:b/>
          <w:sz w:val="20"/>
          <w:szCs w:val="20"/>
          <w:lang w:val="ru-RU"/>
        </w:rPr>
        <w:t xml:space="preserve"> </w:t>
      </w:r>
    </w:p>
    <w:p w:rsidR="00E826F5" w:rsidRDefault="00E826F5" w:rsidP="00162D00">
      <w:pPr>
        <w:tabs>
          <w:tab w:val="num" w:pos="0"/>
        </w:tabs>
        <w:suppressAutoHyphens w:val="0"/>
        <w:autoSpaceDE w:val="0"/>
        <w:autoSpaceDN w:val="0"/>
        <w:adjustRightInd w:val="0"/>
        <w:spacing w:line="240" w:lineRule="auto"/>
        <w:ind w:right="-13"/>
        <w:jc w:val="both"/>
        <w:rPr>
          <w:rFonts w:ascii="Times New Roman" w:hAnsi="Times New Roman" w:cs="Times New Roman"/>
          <w:b/>
          <w:sz w:val="20"/>
          <w:szCs w:val="20"/>
          <w:lang w:val="ru-RU"/>
        </w:rPr>
      </w:pPr>
    </w:p>
    <w:p w:rsidR="00BE3D7B" w:rsidRDefault="00AB61C9" w:rsidP="00162D00">
      <w:pPr>
        <w:suppressAutoHyphens w:val="0"/>
        <w:autoSpaceDE w:val="0"/>
        <w:autoSpaceDN w:val="0"/>
        <w:adjustRightInd w:val="0"/>
        <w:spacing w:line="240" w:lineRule="auto"/>
        <w:ind w:right="-13"/>
        <w:jc w:val="both"/>
        <w:rPr>
          <w:rFonts w:ascii="Times New Roman" w:eastAsia="Times New Roman" w:hAnsi="Times New Roman" w:cs="Times New Roman"/>
          <w:sz w:val="20"/>
          <w:szCs w:val="20"/>
          <w:lang w:val="ru-RU" w:eastAsia="ru-RU"/>
        </w:rPr>
      </w:pPr>
      <w:r>
        <w:rPr>
          <w:rFonts w:ascii="Times New Roman" w:hAnsi="Times New Roman" w:cs="Times New Roman"/>
          <w:b/>
          <w:sz w:val="20"/>
          <w:szCs w:val="20"/>
          <w:lang w:val="ru-RU"/>
        </w:rPr>
        <w:tab/>
      </w:r>
      <w:r w:rsidR="00BE3D7B" w:rsidRPr="004F2194">
        <w:rPr>
          <w:rFonts w:ascii="Times New Roman" w:hAnsi="Times New Roman" w:cs="Times New Roman"/>
          <w:b/>
          <w:sz w:val="20"/>
          <w:szCs w:val="20"/>
          <w:lang w:val="ru-RU"/>
        </w:rPr>
        <w:t xml:space="preserve">Переливание крови: </w:t>
      </w:r>
      <w:r w:rsidR="00235B3C" w:rsidRPr="00235B3C">
        <w:rPr>
          <w:rFonts w:ascii="Times New Roman" w:eastAsia="Times New Roman" w:hAnsi="Times New Roman" w:cs="Times New Roman"/>
          <w:sz w:val="20"/>
          <w:szCs w:val="20"/>
          <w:lang w:val="ru-RU" w:eastAsia="ru-RU"/>
        </w:rPr>
        <w:t>Проводились неоднократные заместительные трансфузии компонентами крови. Пострансфузионный выход</w:t>
      </w:r>
      <w:r w:rsidR="00235B3C">
        <w:rPr>
          <w:rFonts w:ascii="Times New Roman" w:eastAsia="Times New Roman" w:hAnsi="Times New Roman" w:cs="Times New Roman"/>
          <w:sz w:val="20"/>
          <w:szCs w:val="20"/>
          <w:lang w:val="ru-RU" w:eastAsia="ru-RU"/>
        </w:rPr>
        <w:t xml:space="preserve"> </w:t>
      </w:r>
      <w:r w:rsidR="00235B3C" w:rsidRPr="00235B3C">
        <w:rPr>
          <w:rFonts w:ascii="Times New Roman" w:eastAsia="Times New Roman" w:hAnsi="Times New Roman" w:cs="Times New Roman"/>
          <w:sz w:val="20"/>
          <w:szCs w:val="20"/>
          <w:lang w:val="ru-RU" w:eastAsia="ru-RU"/>
        </w:rPr>
        <w:t>без особенностей.</w:t>
      </w:r>
    </w:p>
    <w:p w:rsidR="00BE3D7B" w:rsidRPr="003B5461" w:rsidRDefault="00BE3D7B" w:rsidP="00162D00">
      <w:pPr>
        <w:suppressAutoHyphens w:val="0"/>
        <w:autoSpaceDE w:val="0"/>
        <w:autoSpaceDN w:val="0"/>
        <w:adjustRightInd w:val="0"/>
        <w:spacing w:line="240" w:lineRule="auto"/>
        <w:ind w:right="-13"/>
        <w:jc w:val="both"/>
        <w:rPr>
          <w:rFonts w:ascii="Times New Roman" w:hAnsi="Times New Roman" w:cs="Times New Roman"/>
          <w:b/>
          <w:w w:val="95"/>
          <w:sz w:val="20"/>
          <w:szCs w:val="20"/>
          <w:u w:val="single"/>
          <w:lang w:val="ru-RU"/>
        </w:rPr>
      </w:pPr>
    </w:p>
    <w:p w:rsidR="004C100E" w:rsidRPr="00F76D5A" w:rsidRDefault="00FB086F" w:rsidP="00162D00">
      <w:pPr>
        <w:tabs>
          <w:tab w:val="left" w:pos="3447"/>
          <w:tab w:val="left" w:pos="9520"/>
        </w:tabs>
        <w:ind w:left="110" w:right="-13"/>
        <w:jc w:val="center"/>
        <w:rPr>
          <w:rFonts w:ascii="Times New Roman" w:hAnsi="Times New Roman" w:cs="Times New Roman"/>
          <w:b/>
          <w:w w:val="95"/>
          <w:sz w:val="20"/>
          <w:szCs w:val="20"/>
          <w:lang w:val="ru-RU"/>
        </w:rPr>
      </w:pPr>
      <w:r w:rsidRPr="00F76D5A">
        <w:rPr>
          <w:rFonts w:ascii="Times New Roman" w:hAnsi="Times New Roman" w:cs="Times New Roman"/>
          <w:b/>
          <w:noProof/>
          <w:sz w:val="20"/>
          <w:szCs w:val="20"/>
          <w:lang w:val="ru-RU" w:eastAsia="ru-RU"/>
        </w:rPr>
        <mc:AlternateContent>
          <mc:Choice Requires="wps">
            <w:drawing>
              <wp:anchor distT="0" distB="0" distL="114300" distR="114300" simplePos="0" relativeHeight="251656704" behindDoc="0" locked="0" layoutInCell="1" allowOverlap="1">
                <wp:simplePos x="0" y="0"/>
                <wp:positionH relativeFrom="column">
                  <wp:posOffset>782320</wp:posOffset>
                </wp:positionH>
                <wp:positionV relativeFrom="paragraph">
                  <wp:posOffset>123190</wp:posOffset>
                </wp:positionV>
                <wp:extent cx="5420360" cy="0"/>
                <wp:effectExtent l="0" t="0" r="0" b="0"/>
                <wp:wrapNone/>
                <wp:docPr id="9"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3D790" id=" 34" o:spid="_x0000_s1026" type="#_x0000_t32" style="position:absolute;margin-left:61.6pt;margin-top:9.7pt;width:426.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">
                <o:lock v:ext="edit" shapetype="f"/>
              </v:shape>
            </w:pict>
          </mc:Fallback>
        </mc:AlternateContent>
      </w:r>
      <w:r w:rsidR="004C100E" w:rsidRPr="00F76D5A">
        <w:rPr>
          <w:rFonts w:ascii="Times New Roman" w:hAnsi="Times New Roman" w:cs="Times New Roman"/>
          <w:b/>
          <w:w w:val="95"/>
          <w:sz w:val="20"/>
          <w:szCs w:val="20"/>
          <w:lang w:val="ru-RU"/>
        </w:rPr>
        <w:t>Временная</w:t>
      </w:r>
      <w:r w:rsidR="004C100E" w:rsidRPr="00F76D5A">
        <w:rPr>
          <w:rFonts w:ascii="Times New Roman" w:hAnsi="Times New Roman" w:cs="Times New Roman"/>
          <w:b/>
          <w:spacing w:val="36"/>
          <w:w w:val="95"/>
          <w:sz w:val="20"/>
          <w:szCs w:val="20"/>
          <w:lang w:val="ru-RU"/>
        </w:rPr>
        <w:t xml:space="preserve"> </w:t>
      </w:r>
      <w:r w:rsidR="004C100E" w:rsidRPr="00F76D5A">
        <w:rPr>
          <w:rFonts w:ascii="Times New Roman" w:hAnsi="Times New Roman" w:cs="Times New Roman"/>
          <w:b/>
          <w:w w:val="95"/>
          <w:sz w:val="20"/>
          <w:szCs w:val="20"/>
          <w:lang w:val="ru-RU"/>
        </w:rPr>
        <w:t>нетрудоспособность</w:t>
      </w:r>
    </w:p>
    <w:p w:rsidR="00F76D5A" w:rsidRPr="00F76D5A" w:rsidRDefault="004C100E" w:rsidP="00162D00">
      <w:pPr>
        <w:spacing w:before="108"/>
        <w:ind w:left="108" w:right="-13"/>
        <w:contextualSpacing/>
        <w:jc w:val="both"/>
        <w:rPr>
          <w:rFonts w:ascii="Times New Roman" w:hAnsi="Times New Roman" w:cs="Times New Roman"/>
          <w:w w:val="105"/>
          <w:sz w:val="20"/>
          <w:szCs w:val="20"/>
          <w:lang w:val="ru-RU"/>
        </w:rPr>
      </w:pPr>
      <w:r w:rsidRPr="00F76D5A">
        <w:rPr>
          <w:rFonts w:ascii="Times New Roman" w:hAnsi="Times New Roman" w:cs="Times New Roman"/>
          <w:b/>
          <w:w w:val="105"/>
          <w:sz w:val="20"/>
          <w:szCs w:val="20"/>
          <w:lang w:val="ru-RU"/>
        </w:rPr>
        <w:t xml:space="preserve">В листке временной нетрудоспособности:  </w:t>
      </w:r>
      <w:r w:rsidRPr="00F76D5A">
        <w:rPr>
          <w:rFonts w:ascii="Times New Roman" w:hAnsi="Times New Roman" w:cs="Times New Roman"/>
          <w:w w:val="105"/>
          <w:sz w:val="20"/>
          <w:szCs w:val="20"/>
          <w:lang w:val="ru-RU"/>
        </w:rPr>
        <w:t xml:space="preserve">нуждается. </w:t>
      </w:r>
    </w:p>
    <w:p w:rsidR="00F76D5A" w:rsidRPr="00F76D5A" w:rsidRDefault="00F76D5A" w:rsidP="00162D00">
      <w:pPr>
        <w:spacing w:before="108"/>
        <w:ind w:left="108" w:right="-13"/>
        <w:contextualSpacing/>
        <w:jc w:val="both"/>
        <w:rPr>
          <w:rFonts w:ascii="Times New Roman" w:hAnsi="Times New Roman" w:cs="Times New Roman"/>
          <w:sz w:val="20"/>
          <w:szCs w:val="20"/>
          <w:lang w:val="ru-RU"/>
        </w:rPr>
      </w:pPr>
      <w:r w:rsidRPr="00F76D5A">
        <w:rPr>
          <w:rFonts w:ascii="Times New Roman" w:hAnsi="Times New Roman" w:cs="Times New Roman"/>
          <w:b/>
          <w:w w:val="105"/>
          <w:sz w:val="20"/>
          <w:szCs w:val="20"/>
          <w:lang w:val="ru-RU"/>
        </w:rPr>
        <w:t>Мама находилась на листе нетрудоспособности</w:t>
      </w:r>
      <w:r w:rsidRPr="00F76D5A">
        <w:rPr>
          <w:rFonts w:ascii="Times New Roman" w:hAnsi="Times New Roman" w:cs="Times New Roman"/>
          <w:w w:val="105"/>
          <w:sz w:val="20"/>
          <w:szCs w:val="20"/>
          <w:lang w:val="ru-RU"/>
        </w:rPr>
        <w:t xml:space="preserve"> </w:t>
      </w:r>
      <w:r w:rsidRPr="00F76D5A">
        <w:rPr>
          <w:rFonts w:ascii="Times New Roman" w:hAnsi="Times New Roman" w:cs="Times New Roman"/>
          <w:sz w:val="20"/>
          <w:szCs w:val="20"/>
        </w:rPr>
        <w:t>c</w:t>
      </w:r>
      <w:r w:rsidRPr="00F76D5A">
        <w:rPr>
          <w:rFonts w:ascii="Times New Roman" w:hAnsi="Times New Roman" w:cs="Times New Roman"/>
          <w:sz w:val="20"/>
          <w:szCs w:val="20"/>
          <w:lang w:val="ru-RU"/>
        </w:rPr>
        <w:t xml:space="preserve"> </w:t>
      </w:r>
      <w:r w:rsidR="005529CB">
        <w:rPr>
          <w:rFonts w:ascii="Times New Roman" w:hAnsi="Times New Roman" w:cs="Times New Roman"/>
          <w:sz w:val="20"/>
          <w:szCs w:val="20"/>
          <w:lang w:val="ru-RU"/>
        </w:rPr>
        <w:t>14.12.2020</w:t>
      </w:r>
      <w:r w:rsidRPr="00F76D5A">
        <w:rPr>
          <w:rFonts w:ascii="Times New Roman" w:hAnsi="Times New Roman" w:cs="Times New Roman"/>
          <w:sz w:val="20"/>
          <w:szCs w:val="20"/>
          <w:lang w:val="ru-RU"/>
        </w:rPr>
        <w:t xml:space="preserve"> по </w:t>
      </w:r>
      <w:r w:rsidR="005529CB">
        <w:rPr>
          <w:rFonts w:ascii="Times New Roman" w:hAnsi="Times New Roman" w:cs="Times New Roman"/>
          <w:sz w:val="20"/>
          <w:szCs w:val="20"/>
          <w:lang w:val="ru-RU"/>
        </w:rPr>
        <w:t>21.12</w:t>
      </w:r>
      <w:r w:rsidRPr="00F76D5A">
        <w:rPr>
          <w:rFonts w:ascii="Times New Roman" w:hAnsi="Times New Roman" w:cs="Times New Roman"/>
          <w:sz w:val="20"/>
          <w:szCs w:val="20"/>
          <w:lang w:val="ru-RU"/>
        </w:rPr>
        <w:t xml:space="preserve">.2020. </w:t>
      </w:r>
    </w:p>
    <w:p w:rsidR="004C100E" w:rsidRPr="00F76D5A" w:rsidRDefault="00F76D5A" w:rsidP="00162D00">
      <w:pPr>
        <w:spacing w:before="108"/>
        <w:ind w:left="108" w:right="-13"/>
        <w:contextualSpacing/>
        <w:jc w:val="both"/>
        <w:rPr>
          <w:rFonts w:ascii="Times New Roman" w:hAnsi="Times New Roman" w:cs="Times New Roman"/>
          <w:w w:val="105"/>
          <w:sz w:val="20"/>
          <w:szCs w:val="20"/>
          <w:lang w:val="ru-RU"/>
        </w:rPr>
      </w:pPr>
      <w:r w:rsidRPr="00F76D5A">
        <w:rPr>
          <w:rFonts w:ascii="Times New Roman" w:hAnsi="Times New Roman" w:cs="Times New Roman"/>
          <w:b/>
          <w:sz w:val="20"/>
          <w:szCs w:val="20"/>
          <w:lang w:val="ru-RU"/>
        </w:rPr>
        <w:t>Явка к врачу:</w:t>
      </w:r>
      <w:r w:rsidRPr="00F76D5A">
        <w:rPr>
          <w:rFonts w:ascii="Times New Roman" w:hAnsi="Times New Roman" w:cs="Times New Roman"/>
          <w:b/>
          <w:spacing w:val="52"/>
          <w:sz w:val="20"/>
          <w:szCs w:val="20"/>
          <w:lang w:val="ru-RU"/>
        </w:rPr>
        <w:t xml:space="preserve"> </w:t>
      </w:r>
      <w:r w:rsidR="005529CB">
        <w:rPr>
          <w:rFonts w:ascii="Times New Roman" w:hAnsi="Times New Roman" w:cs="Times New Roman"/>
          <w:sz w:val="20"/>
          <w:szCs w:val="20"/>
          <w:lang w:val="ru-RU"/>
        </w:rPr>
        <w:t>22.12</w:t>
      </w:r>
      <w:r w:rsidRPr="00F76D5A">
        <w:rPr>
          <w:rFonts w:ascii="Times New Roman" w:hAnsi="Times New Roman" w:cs="Times New Roman"/>
          <w:sz w:val="20"/>
          <w:szCs w:val="20"/>
          <w:lang w:val="ru-RU"/>
        </w:rPr>
        <w:t>.2020</w:t>
      </w:r>
    </w:p>
    <w:p w:rsidR="00235B3C" w:rsidRPr="003B5461" w:rsidRDefault="00235B3C" w:rsidP="00162D00">
      <w:pPr>
        <w:spacing w:before="108"/>
        <w:ind w:left="108" w:right="-13"/>
        <w:contextualSpacing/>
        <w:jc w:val="both"/>
        <w:rPr>
          <w:rFonts w:ascii="Times New Roman" w:hAnsi="Times New Roman" w:cs="Times New Roman"/>
          <w:sz w:val="20"/>
          <w:szCs w:val="20"/>
          <w:lang w:val="ru-RU"/>
        </w:rPr>
      </w:pPr>
    </w:p>
    <w:p w:rsidR="004C100E" w:rsidRPr="003B5461" w:rsidRDefault="00FB086F" w:rsidP="00162D00">
      <w:pPr>
        <w:pStyle w:val="1"/>
        <w:tabs>
          <w:tab w:val="left" w:pos="3801"/>
          <w:tab w:val="left" w:pos="9520"/>
        </w:tabs>
        <w:ind w:right="-13"/>
        <w:jc w:val="center"/>
        <w:rPr>
          <w:rFonts w:ascii="Times New Roman" w:hAnsi="Times New Roman" w:cs="Times New Roman"/>
          <w:w w:val="105"/>
          <w:sz w:val="20"/>
          <w:szCs w:val="20"/>
          <w:lang w:val="ru-RU"/>
        </w:rPr>
      </w:pPr>
      <w:r>
        <w:rPr>
          <w:rFonts w:ascii="Times New Roman" w:hAnsi="Times New Roman" w:cs="Times New Roman"/>
          <w:b w:val="0"/>
          <w:noProof/>
          <w:sz w:val="20"/>
          <w:szCs w:val="20"/>
          <w:lang w:val="ru-RU" w:eastAsia="ru-RU"/>
        </w:rPr>
        <mc:AlternateContent>
          <mc:Choice Requires="wps">
            <w:drawing>
              <wp:anchor distT="0" distB="0" distL="114300" distR="114300" simplePos="0" relativeHeight="251662848" behindDoc="0" locked="0" layoutInCell="1" allowOverlap="1">
                <wp:simplePos x="0" y="0"/>
                <wp:positionH relativeFrom="column">
                  <wp:posOffset>746760</wp:posOffset>
                </wp:positionH>
                <wp:positionV relativeFrom="paragraph">
                  <wp:posOffset>140970</wp:posOffset>
                </wp:positionV>
                <wp:extent cx="5420360" cy="0"/>
                <wp:effectExtent l="0" t="0" r="0" b="0"/>
                <wp:wrapNone/>
                <wp:docPr id="8"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A0A9B" id=" 48" o:spid="_x0000_s1026" type="#_x0000_t32" style="position:absolute;margin-left:58.8pt;margin-top:11.1pt;width:426.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">
                <o:lock v:ext="edit" shapetype="f"/>
              </v:shape>
            </w:pict>
          </mc:Fallback>
        </mc:AlternateContent>
      </w:r>
      <w:r w:rsidR="004C100E" w:rsidRPr="003B5461">
        <w:rPr>
          <w:rFonts w:ascii="Times New Roman" w:hAnsi="Times New Roman" w:cs="Times New Roman"/>
          <w:sz w:val="20"/>
          <w:szCs w:val="20"/>
          <w:u w:val="single"/>
          <w:lang w:val="ru-RU"/>
        </w:rPr>
        <w:t>Состояние</w:t>
      </w:r>
      <w:r w:rsidR="004C100E" w:rsidRPr="003B5461">
        <w:rPr>
          <w:rFonts w:ascii="Times New Roman" w:hAnsi="Times New Roman" w:cs="Times New Roman"/>
          <w:spacing w:val="-21"/>
          <w:sz w:val="20"/>
          <w:szCs w:val="20"/>
          <w:u w:val="single"/>
          <w:lang w:val="ru-RU"/>
        </w:rPr>
        <w:t xml:space="preserve"> </w:t>
      </w:r>
      <w:r w:rsidR="004C100E" w:rsidRPr="003B5461">
        <w:rPr>
          <w:rFonts w:ascii="Times New Roman" w:hAnsi="Times New Roman" w:cs="Times New Roman"/>
          <w:sz w:val="20"/>
          <w:szCs w:val="20"/>
          <w:u w:val="single"/>
          <w:lang w:val="ru-RU"/>
        </w:rPr>
        <w:t>при</w:t>
      </w:r>
      <w:r w:rsidR="004C100E" w:rsidRPr="003B5461">
        <w:rPr>
          <w:rFonts w:ascii="Times New Roman" w:hAnsi="Times New Roman" w:cs="Times New Roman"/>
          <w:spacing w:val="-20"/>
          <w:sz w:val="20"/>
          <w:szCs w:val="20"/>
          <w:u w:val="single"/>
          <w:lang w:val="ru-RU"/>
        </w:rPr>
        <w:t xml:space="preserve"> </w:t>
      </w:r>
      <w:r w:rsidR="004C100E" w:rsidRPr="003B5461">
        <w:rPr>
          <w:rFonts w:ascii="Times New Roman" w:hAnsi="Times New Roman" w:cs="Times New Roman"/>
          <w:sz w:val="20"/>
          <w:szCs w:val="20"/>
          <w:u w:val="single"/>
          <w:lang w:val="ru-RU"/>
        </w:rPr>
        <w:t>выписке</w:t>
      </w:r>
    </w:p>
    <w:p w:rsidR="00F90BC4" w:rsidRDefault="00F90BC4" w:rsidP="00162D00">
      <w:pPr>
        <w:numPr>
          <w:ilvl w:val="0"/>
          <w:numId w:val="1"/>
        </w:numPr>
        <w:tabs>
          <w:tab w:val="clear" w:pos="432"/>
          <w:tab w:val="num" w:pos="0"/>
        </w:tabs>
        <w:spacing w:before="108" w:line="240" w:lineRule="atLeast"/>
        <w:ind w:left="0" w:right="-13" w:firstLine="0"/>
        <w:contextualSpacing/>
        <w:jc w:val="both"/>
        <w:rPr>
          <w:rFonts w:ascii="Times New Roman" w:hAnsi="Times New Roman" w:cs="Times New Roman"/>
          <w:b/>
          <w:w w:val="105"/>
          <w:sz w:val="20"/>
          <w:szCs w:val="20"/>
          <w:lang w:val="ru-RU"/>
        </w:rPr>
      </w:pPr>
      <w:r>
        <w:rPr>
          <w:rFonts w:ascii="Times New Roman" w:hAnsi="Times New Roman" w:cs="Times New Roman"/>
          <w:b/>
          <w:w w:val="105"/>
          <w:sz w:val="20"/>
          <w:szCs w:val="20"/>
          <w:lang w:val="ru-RU"/>
        </w:rPr>
        <w:tab/>
      </w:r>
      <w:r w:rsidRPr="00B3509F">
        <w:rPr>
          <w:rFonts w:ascii="Times New Roman" w:hAnsi="Times New Roman" w:cs="Times New Roman"/>
          <w:b/>
          <w:w w:val="105"/>
          <w:sz w:val="20"/>
          <w:szCs w:val="20"/>
          <w:lang w:val="ru-RU"/>
        </w:rPr>
        <w:t xml:space="preserve">Рост: </w:t>
      </w:r>
      <w:r w:rsidRPr="00B3509F">
        <w:rPr>
          <w:rFonts w:ascii="Times New Roman" w:hAnsi="Times New Roman" w:cs="Times New Roman"/>
          <w:w w:val="105"/>
          <w:sz w:val="20"/>
          <w:szCs w:val="20"/>
          <w:lang w:val="ru-RU"/>
        </w:rPr>
        <w:t>1</w:t>
      </w:r>
      <w:r>
        <w:rPr>
          <w:rFonts w:ascii="Times New Roman" w:hAnsi="Times New Roman" w:cs="Times New Roman"/>
          <w:w w:val="105"/>
          <w:sz w:val="20"/>
          <w:szCs w:val="20"/>
          <w:lang w:val="ru-RU"/>
        </w:rPr>
        <w:t>33</w:t>
      </w:r>
      <w:r w:rsidRPr="00B3509F">
        <w:rPr>
          <w:rFonts w:ascii="Times New Roman" w:hAnsi="Times New Roman" w:cs="Times New Roman"/>
          <w:w w:val="105"/>
          <w:sz w:val="20"/>
          <w:szCs w:val="20"/>
          <w:lang w:val="ru-RU"/>
        </w:rPr>
        <w:t xml:space="preserve"> </w:t>
      </w:r>
      <w:r w:rsidRPr="00B3509F">
        <w:rPr>
          <w:rFonts w:ascii="Times New Roman" w:hAnsi="Times New Roman" w:cs="Times New Roman"/>
          <w:b/>
          <w:w w:val="105"/>
          <w:sz w:val="20"/>
          <w:szCs w:val="20"/>
          <w:lang w:val="ru-RU"/>
        </w:rPr>
        <w:t xml:space="preserve">см.; Вес: </w:t>
      </w:r>
      <w:r w:rsidRPr="00B3509F">
        <w:rPr>
          <w:rFonts w:ascii="Times New Roman" w:hAnsi="Times New Roman" w:cs="Times New Roman"/>
          <w:w w:val="105"/>
          <w:sz w:val="20"/>
          <w:szCs w:val="20"/>
          <w:lang w:val="ru-RU"/>
        </w:rPr>
        <w:t>2</w:t>
      </w:r>
      <w:r>
        <w:rPr>
          <w:rFonts w:ascii="Times New Roman" w:hAnsi="Times New Roman" w:cs="Times New Roman"/>
          <w:w w:val="105"/>
          <w:sz w:val="20"/>
          <w:szCs w:val="20"/>
          <w:lang w:val="ru-RU"/>
        </w:rPr>
        <w:t>8</w:t>
      </w:r>
      <w:r w:rsidRPr="00B3509F">
        <w:rPr>
          <w:rFonts w:ascii="Times New Roman" w:hAnsi="Times New Roman" w:cs="Times New Roman"/>
          <w:w w:val="105"/>
          <w:sz w:val="20"/>
          <w:szCs w:val="20"/>
          <w:lang w:val="ru-RU"/>
        </w:rPr>
        <w:t xml:space="preserve">.7 </w:t>
      </w:r>
      <w:r w:rsidRPr="00B3509F">
        <w:rPr>
          <w:rFonts w:ascii="Times New Roman" w:hAnsi="Times New Roman" w:cs="Times New Roman"/>
          <w:b/>
          <w:w w:val="105"/>
          <w:sz w:val="20"/>
          <w:szCs w:val="20"/>
          <w:lang w:val="ru-RU"/>
        </w:rPr>
        <w:t xml:space="preserve">кг; Площадь поверхности тела: </w:t>
      </w:r>
      <w:r>
        <w:rPr>
          <w:rFonts w:ascii="Times New Roman" w:hAnsi="Times New Roman" w:cs="Times New Roman"/>
          <w:w w:val="105"/>
          <w:sz w:val="20"/>
          <w:szCs w:val="20"/>
          <w:lang w:val="ru-RU"/>
        </w:rPr>
        <w:t>1,02</w:t>
      </w:r>
      <w:r w:rsidRPr="00B3509F">
        <w:rPr>
          <w:rFonts w:ascii="Times New Roman" w:hAnsi="Times New Roman" w:cs="Times New Roman"/>
          <w:b/>
          <w:w w:val="105"/>
          <w:sz w:val="20"/>
          <w:szCs w:val="20"/>
          <w:lang w:val="ru-RU"/>
        </w:rPr>
        <w:t xml:space="preserve">; ИМТ: </w:t>
      </w:r>
      <w:r w:rsidRPr="00B3509F">
        <w:rPr>
          <w:rFonts w:ascii="Times New Roman" w:hAnsi="Times New Roman" w:cs="Times New Roman"/>
          <w:w w:val="105"/>
          <w:sz w:val="20"/>
          <w:szCs w:val="20"/>
          <w:lang w:val="ru-RU"/>
        </w:rPr>
        <w:t>1</w:t>
      </w:r>
      <w:r>
        <w:rPr>
          <w:rFonts w:ascii="Times New Roman" w:hAnsi="Times New Roman" w:cs="Times New Roman"/>
          <w:w w:val="105"/>
          <w:sz w:val="20"/>
          <w:szCs w:val="20"/>
          <w:lang w:val="ru-RU"/>
        </w:rPr>
        <w:t>5</w:t>
      </w:r>
      <w:r w:rsidRPr="00B3509F">
        <w:rPr>
          <w:rFonts w:ascii="Times New Roman" w:hAnsi="Times New Roman" w:cs="Times New Roman"/>
          <w:w w:val="105"/>
          <w:sz w:val="20"/>
          <w:szCs w:val="20"/>
          <w:lang w:val="ru-RU"/>
        </w:rPr>
        <w:t>.91</w:t>
      </w:r>
      <w:r w:rsidRPr="00B3509F">
        <w:rPr>
          <w:rFonts w:ascii="Times New Roman" w:hAnsi="Times New Roman" w:cs="Times New Roman"/>
          <w:b/>
          <w:w w:val="105"/>
          <w:sz w:val="20"/>
          <w:szCs w:val="20"/>
          <w:lang w:val="ru-RU"/>
        </w:rPr>
        <w:t>;</w:t>
      </w:r>
    </w:p>
    <w:p w:rsidR="00F90BC4" w:rsidRPr="00FB29BE" w:rsidRDefault="00F90BC4" w:rsidP="00162D00">
      <w:pPr>
        <w:numPr>
          <w:ilvl w:val="0"/>
          <w:numId w:val="1"/>
        </w:numPr>
        <w:tabs>
          <w:tab w:val="clear" w:pos="432"/>
          <w:tab w:val="num" w:pos="0"/>
        </w:tabs>
        <w:spacing w:before="108" w:line="240" w:lineRule="atLeast"/>
        <w:ind w:left="0" w:right="-13" w:firstLine="0"/>
        <w:contextualSpacing/>
        <w:jc w:val="both"/>
        <w:rPr>
          <w:rFonts w:ascii="Times New Roman" w:hAnsi="Times New Roman" w:cs="Times New Roman"/>
          <w:b/>
          <w:sz w:val="20"/>
          <w:szCs w:val="20"/>
          <w:lang w:val="ru-RU"/>
        </w:rPr>
      </w:pPr>
      <w:r>
        <w:rPr>
          <w:rFonts w:ascii="Times New Roman" w:hAnsi="Times New Roman" w:cs="Times New Roman"/>
          <w:b/>
          <w:w w:val="105"/>
          <w:sz w:val="20"/>
          <w:szCs w:val="20"/>
          <w:lang w:val="ru-RU"/>
        </w:rPr>
        <w:tab/>
        <w:t xml:space="preserve">Состояние ребенка средней степени </w:t>
      </w:r>
      <w:r w:rsidRPr="00FB29BE">
        <w:rPr>
          <w:rFonts w:ascii="Times New Roman" w:hAnsi="Times New Roman" w:cs="Times New Roman"/>
          <w:b/>
          <w:w w:val="105"/>
          <w:sz w:val="20"/>
          <w:szCs w:val="20"/>
          <w:lang w:val="ru-RU"/>
        </w:rPr>
        <w:t>тяже</w:t>
      </w:r>
      <w:r>
        <w:rPr>
          <w:rFonts w:ascii="Times New Roman" w:hAnsi="Times New Roman" w:cs="Times New Roman"/>
          <w:b/>
          <w:w w:val="105"/>
          <w:sz w:val="20"/>
          <w:szCs w:val="20"/>
          <w:lang w:val="ru-RU"/>
        </w:rPr>
        <w:t>сти</w:t>
      </w:r>
    </w:p>
    <w:p w:rsidR="00F90BC4" w:rsidRPr="00FB29BE" w:rsidRDefault="00F90BC4" w:rsidP="00162D00">
      <w:pPr>
        <w:numPr>
          <w:ilvl w:val="0"/>
          <w:numId w:val="1"/>
        </w:numPr>
        <w:tabs>
          <w:tab w:val="clear" w:pos="432"/>
          <w:tab w:val="num" w:pos="0"/>
        </w:tabs>
        <w:suppressAutoHyphens w:val="0"/>
        <w:autoSpaceDE w:val="0"/>
        <w:autoSpaceDN w:val="0"/>
        <w:adjustRightInd w:val="0"/>
        <w:spacing w:line="240" w:lineRule="atLeast"/>
        <w:ind w:left="0" w:right="-13" w:firstLine="0"/>
        <w:contextualSpacing/>
        <w:jc w:val="both"/>
        <w:rPr>
          <w:rFonts w:ascii="Times New Roman" w:hAnsi="Times New Roman" w:cs="Times New Roman"/>
          <w:sz w:val="20"/>
          <w:szCs w:val="20"/>
          <w:lang w:val="ru-RU"/>
        </w:rPr>
      </w:pPr>
      <w:r w:rsidRPr="00F90BC4">
        <w:rPr>
          <w:rFonts w:ascii="Times New Roman" w:hAnsi="Times New Roman" w:cs="Times New Roman"/>
          <w:b/>
          <w:w w:val="105"/>
          <w:sz w:val="20"/>
          <w:szCs w:val="20"/>
          <w:lang w:val="ru-RU"/>
        </w:rPr>
        <w:tab/>
      </w:r>
      <w:r w:rsidRPr="00FB29BE">
        <w:rPr>
          <w:rFonts w:ascii="Times New Roman" w:hAnsi="Times New Roman" w:cs="Times New Roman"/>
          <w:b/>
          <w:w w:val="105"/>
          <w:sz w:val="20"/>
          <w:szCs w:val="20"/>
          <w:u w:val="single"/>
        </w:rPr>
        <w:t>Status</w:t>
      </w:r>
      <w:r w:rsidRPr="00FB29BE">
        <w:rPr>
          <w:rFonts w:ascii="Times New Roman" w:hAnsi="Times New Roman" w:cs="Times New Roman"/>
          <w:b/>
          <w:spacing w:val="-20"/>
          <w:w w:val="105"/>
          <w:sz w:val="20"/>
          <w:szCs w:val="20"/>
          <w:u w:val="single"/>
          <w:lang w:val="ru-RU"/>
        </w:rPr>
        <w:t xml:space="preserve"> </w:t>
      </w:r>
      <w:r w:rsidRPr="00FB29BE">
        <w:rPr>
          <w:rFonts w:ascii="Times New Roman" w:hAnsi="Times New Roman" w:cs="Times New Roman"/>
          <w:b/>
          <w:w w:val="105"/>
          <w:sz w:val="20"/>
          <w:szCs w:val="20"/>
          <w:u w:val="single"/>
        </w:rPr>
        <w:t>localis</w:t>
      </w:r>
      <w:r w:rsidRPr="00FB29BE">
        <w:rPr>
          <w:rFonts w:ascii="Times New Roman" w:hAnsi="Times New Roman" w:cs="Times New Roman"/>
          <w:b/>
          <w:w w:val="105"/>
          <w:sz w:val="20"/>
          <w:szCs w:val="20"/>
          <w:u w:val="single"/>
          <w:lang w:val="ru-RU"/>
        </w:rPr>
        <w:t>:</w:t>
      </w:r>
      <w:r w:rsidRPr="00FB29BE">
        <w:rPr>
          <w:rFonts w:ascii="Times New Roman" w:hAnsi="Times New Roman" w:cs="Times New Roman"/>
          <w:b/>
          <w:spacing w:val="-21"/>
          <w:w w:val="105"/>
          <w:sz w:val="20"/>
          <w:szCs w:val="20"/>
          <w:lang w:val="ru-RU"/>
        </w:rPr>
        <w:t xml:space="preserve"> </w:t>
      </w:r>
      <w:r w:rsidRPr="00FB29BE">
        <w:rPr>
          <w:rFonts w:ascii="Times New Roman" w:hAnsi="Times New Roman" w:cs="Times New Roman"/>
          <w:sz w:val="20"/>
          <w:szCs w:val="20"/>
          <w:lang w:val="ru-RU"/>
        </w:rPr>
        <w:t>Лицо симметрично. Шейные лимфатические узлы до 1-1,5 см, подвижные, эластической консистенции, б/болезненные. Живот увеличен в объеме. П/о рана без признаков воспаления</w:t>
      </w:r>
      <w:r>
        <w:rPr>
          <w:rFonts w:ascii="Times New Roman" w:hAnsi="Times New Roman" w:cs="Times New Roman"/>
          <w:sz w:val="20"/>
          <w:szCs w:val="20"/>
          <w:lang w:val="ru-RU"/>
        </w:rPr>
        <w:t xml:space="preserve">. Холангиостома функционирует. </w:t>
      </w:r>
    </w:p>
    <w:p w:rsidR="00F90BC4" w:rsidRDefault="00F90BC4" w:rsidP="00162D00">
      <w:pPr>
        <w:numPr>
          <w:ilvl w:val="0"/>
          <w:numId w:val="1"/>
        </w:numPr>
        <w:tabs>
          <w:tab w:val="clear" w:pos="432"/>
          <w:tab w:val="num" w:pos="0"/>
        </w:tabs>
        <w:suppressAutoHyphens w:val="0"/>
        <w:autoSpaceDE w:val="0"/>
        <w:autoSpaceDN w:val="0"/>
        <w:adjustRightInd w:val="0"/>
        <w:spacing w:line="240" w:lineRule="atLeast"/>
        <w:ind w:left="0" w:right="-13" w:firstLine="0"/>
        <w:contextualSpacing/>
        <w:jc w:val="both"/>
        <w:rPr>
          <w:rFonts w:ascii="Times New Roman" w:hAnsi="Times New Roman" w:cs="Times New Roman"/>
          <w:sz w:val="20"/>
          <w:szCs w:val="20"/>
          <w:lang w:val="ru-RU"/>
        </w:rPr>
      </w:pPr>
      <w:r>
        <w:rPr>
          <w:rFonts w:ascii="Times New Roman" w:eastAsia="Times New Roman" w:hAnsi="Times New Roman" w:cs="Times New Roman"/>
          <w:b/>
          <w:bCs/>
          <w:sz w:val="20"/>
          <w:szCs w:val="20"/>
          <w:lang w:val="ru-RU" w:eastAsia="ru-RU"/>
        </w:rPr>
        <w:tab/>
      </w:r>
      <w:r w:rsidRPr="00FB29BE">
        <w:rPr>
          <w:rFonts w:ascii="Times New Roman" w:eastAsia="Times New Roman" w:hAnsi="Times New Roman" w:cs="Times New Roman"/>
          <w:b/>
          <w:bCs/>
          <w:sz w:val="20"/>
          <w:szCs w:val="20"/>
          <w:lang w:val="ru-RU" w:eastAsia="ru-RU"/>
        </w:rPr>
        <w:t>Status praesens</w:t>
      </w:r>
      <w:r w:rsidRPr="00FB29BE">
        <w:rPr>
          <w:rFonts w:ascii="Times New Roman" w:eastAsia="Times New Roman" w:hAnsi="Times New Roman" w:cs="Times New Roman"/>
          <w:sz w:val="20"/>
          <w:szCs w:val="20"/>
          <w:lang w:val="ru-RU" w:eastAsia="ru-RU"/>
        </w:rPr>
        <w:t xml:space="preserve">. </w:t>
      </w:r>
      <w:r w:rsidRPr="00FB29BE">
        <w:rPr>
          <w:rFonts w:ascii="Times New Roman" w:hAnsi="Times New Roman" w:cs="Times New Roman"/>
          <w:sz w:val="20"/>
          <w:szCs w:val="20"/>
          <w:lang w:val="ru-RU"/>
        </w:rPr>
        <w:t>Сознание - ясное. Кожные покро</w:t>
      </w:r>
      <w:r>
        <w:rPr>
          <w:rFonts w:ascii="Times New Roman" w:hAnsi="Times New Roman" w:cs="Times New Roman"/>
          <w:sz w:val="20"/>
          <w:szCs w:val="20"/>
          <w:lang w:val="ru-RU"/>
        </w:rPr>
        <w:t>вы и видимые слизистые - чистые</w:t>
      </w:r>
      <w:r w:rsidRPr="00FB29BE">
        <w:rPr>
          <w:rFonts w:ascii="Times New Roman" w:hAnsi="Times New Roman" w:cs="Times New Roman"/>
          <w:sz w:val="20"/>
          <w:szCs w:val="20"/>
          <w:lang w:val="ru-RU"/>
        </w:rPr>
        <w:t>. Речь спокойная. Органы дыхания: везикулярное, проводится во все отделы. Сердечно-сосудистая система: тоны сердца звучные, ритмичные. Органы пищеварения: живот мягкий, доступен пальпации, увеличен за счет объемного образования, край печени плотный, эластичный выступает из под края реберной дуги +</w:t>
      </w:r>
      <w:r>
        <w:rPr>
          <w:rFonts w:ascii="Times New Roman" w:hAnsi="Times New Roman" w:cs="Times New Roman"/>
          <w:sz w:val="20"/>
          <w:szCs w:val="20"/>
          <w:lang w:val="ru-RU"/>
        </w:rPr>
        <w:t>1,5</w:t>
      </w:r>
      <w:r w:rsidRPr="00FB29BE">
        <w:rPr>
          <w:rFonts w:ascii="Times New Roman" w:hAnsi="Times New Roman" w:cs="Times New Roman"/>
          <w:sz w:val="20"/>
          <w:szCs w:val="20"/>
          <w:lang w:val="ru-RU"/>
        </w:rPr>
        <w:t>см. Глотательные движения безболезненные. Система мочеотделения: мочеиспускание не нарушено. Стул: регулярный, оформленный. Диурез: адекватен потребляемой жидкости</w:t>
      </w:r>
      <w:r>
        <w:rPr>
          <w:rFonts w:ascii="Times New Roman" w:hAnsi="Times New Roman" w:cs="Times New Roman"/>
          <w:sz w:val="20"/>
          <w:szCs w:val="20"/>
          <w:lang w:val="ru-RU"/>
        </w:rPr>
        <w:t>.</w:t>
      </w:r>
    </w:p>
    <w:p w:rsidR="00F90BC4" w:rsidRDefault="00F90BC4" w:rsidP="00162D00">
      <w:pPr>
        <w:numPr>
          <w:ilvl w:val="0"/>
          <w:numId w:val="1"/>
        </w:numPr>
        <w:suppressAutoHyphens w:val="0"/>
        <w:autoSpaceDE w:val="0"/>
        <w:autoSpaceDN w:val="0"/>
        <w:adjustRightInd w:val="0"/>
        <w:spacing w:line="240" w:lineRule="atLeast"/>
        <w:ind w:right="-13"/>
        <w:contextualSpacing/>
        <w:jc w:val="both"/>
        <w:rPr>
          <w:rFonts w:ascii="Times New Roman" w:hAnsi="Times New Roman" w:cs="Times New Roman"/>
          <w:sz w:val="20"/>
          <w:szCs w:val="20"/>
          <w:lang w:val="ru-RU"/>
        </w:rPr>
      </w:pPr>
    </w:p>
    <w:p w:rsidR="004C100E" w:rsidRPr="003B5461" w:rsidRDefault="005529CB" w:rsidP="00162D00">
      <w:pPr>
        <w:pStyle w:val="a0"/>
        <w:numPr>
          <w:ilvl w:val="0"/>
          <w:numId w:val="1"/>
        </w:numPr>
        <w:tabs>
          <w:tab w:val="clear" w:pos="432"/>
          <w:tab w:val="num" w:pos="0"/>
        </w:tabs>
        <w:spacing w:before="8" w:line="247" w:lineRule="auto"/>
        <w:ind w:left="0" w:right="-13" w:firstLine="0"/>
        <w:jc w:val="both"/>
        <w:rPr>
          <w:sz w:val="20"/>
          <w:szCs w:val="20"/>
          <w:lang w:val="ru-RU"/>
        </w:rPr>
      </w:pPr>
      <w:r w:rsidRPr="005529CB">
        <w:rPr>
          <w:rFonts w:ascii="Times New Roman" w:hAnsi="Times New Roman"/>
          <w:b/>
          <w:w w:val="105"/>
          <w:sz w:val="20"/>
          <w:szCs w:val="20"/>
          <w:lang w:val="ru-RU"/>
        </w:rPr>
        <w:tab/>
      </w:r>
      <w:r w:rsidR="004C100E" w:rsidRPr="00DC35D7">
        <w:rPr>
          <w:rFonts w:ascii="Times New Roman" w:hAnsi="Times New Roman"/>
          <w:b/>
          <w:w w:val="105"/>
          <w:sz w:val="20"/>
          <w:szCs w:val="20"/>
          <w:u w:val="single"/>
          <w:lang w:val="ru-RU"/>
        </w:rPr>
        <w:t>Результаты клинико-диагностического обследования при выписке (</w:t>
      </w:r>
      <w:r w:rsidR="00F90BC4">
        <w:rPr>
          <w:rFonts w:ascii="Times New Roman" w:hAnsi="Times New Roman"/>
          <w:b/>
          <w:w w:val="105"/>
          <w:sz w:val="20"/>
          <w:szCs w:val="20"/>
          <w:u w:val="single"/>
          <w:lang w:val="ru-RU"/>
        </w:rPr>
        <w:t>21.12</w:t>
      </w:r>
      <w:r w:rsidR="004C100E" w:rsidRPr="00DC35D7">
        <w:rPr>
          <w:rFonts w:ascii="Times New Roman" w:hAnsi="Times New Roman"/>
          <w:b/>
          <w:w w:val="105"/>
          <w:sz w:val="20"/>
          <w:szCs w:val="20"/>
          <w:u w:val="single"/>
          <w:lang w:val="ru-RU"/>
        </w:rPr>
        <w:t>.2020):</w:t>
      </w:r>
    </w:p>
    <w:p w:rsidR="004C100E" w:rsidRPr="00F76D5A" w:rsidRDefault="004C100E" w:rsidP="00162D00">
      <w:pPr>
        <w:pStyle w:val="a0"/>
        <w:numPr>
          <w:ilvl w:val="0"/>
          <w:numId w:val="6"/>
        </w:numPr>
        <w:spacing w:before="1"/>
        <w:ind w:right="-13" w:hanging="404"/>
        <w:jc w:val="both"/>
        <w:rPr>
          <w:rFonts w:ascii="Times New Roman" w:hAnsi="Times New Roman"/>
          <w:w w:val="105"/>
          <w:sz w:val="20"/>
          <w:szCs w:val="20"/>
          <w:lang w:val="ru-RU"/>
        </w:rPr>
      </w:pPr>
      <w:r w:rsidRPr="00F76D5A">
        <w:rPr>
          <w:rFonts w:ascii="Times New Roman" w:hAnsi="Times New Roman"/>
          <w:w w:val="105"/>
          <w:sz w:val="20"/>
          <w:szCs w:val="20"/>
          <w:lang w:val="ru-RU"/>
        </w:rPr>
        <w:t xml:space="preserve">Общий анализ крови:  лейкоциты - </w:t>
      </w:r>
      <w:r w:rsidR="00F90BC4">
        <w:rPr>
          <w:rFonts w:ascii="Times New Roman" w:hAnsi="Times New Roman"/>
          <w:w w:val="105"/>
          <w:sz w:val="20"/>
          <w:szCs w:val="20"/>
          <w:lang w:val="ru-RU"/>
        </w:rPr>
        <w:t>4</w:t>
      </w:r>
      <w:r w:rsidRPr="00F76D5A">
        <w:rPr>
          <w:rFonts w:ascii="Times New Roman" w:hAnsi="Times New Roman"/>
          <w:w w:val="105"/>
          <w:sz w:val="20"/>
          <w:szCs w:val="20"/>
          <w:lang w:val="ru-RU"/>
        </w:rPr>
        <w:t xml:space="preserve">,36 х109/л, гемоглобин - </w:t>
      </w:r>
      <w:r w:rsidR="00F90BC4">
        <w:rPr>
          <w:rFonts w:ascii="Times New Roman" w:hAnsi="Times New Roman"/>
          <w:w w:val="105"/>
          <w:sz w:val="20"/>
          <w:szCs w:val="20"/>
          <w:lang w:val="ru-RU"/>
        </w:rPr>
        <w:t>10</w:t>
      </w:r>
      <w:r w:rsidRPr="00F76D5A">
        <w:rPr>
          <w:rFonts w:ascii="Times New Roman" w:hAnsi="Times New Roman"/>
          <w:w w:val="105"/>
          <w:sz w:val="20"/>
          <w:szCs w:val="20"/>
          <w:lang w:val="ru-RU"/>
        </w:rPr>
        <w:t xml:space="preserve">7г/л, тромбоциты - </w:t>
      </w:r>
      <w:r w:rsidR="00F90BC4">
        <w:rPr>
          <w:rFonts w:ascii="Times New Roman" w:hAnsi="Times New Roman"/>
          <w:w w:val="105"/>
          <w:sz w:val="20"/>
          <w:szCs w:val="20"/>
          <w:lang w:val="ru-RU"/>
        </w:rPr>
        <w:t>4</w:t>
      </w:r>
      <w:r w:rsidR="00F76D5A" w:rsidRPr="00F76D5A">
        <w:rPr>
          <w:rFonts w:ascii="Times New Roman" w:hAnsi="Times New Roman"/>
          <w:w w:val="105"/>
          <w:sz w:val="20"/>
          <w:szCs w:val="20"/>
          <w:lang w:val="ru-RU"/>
        </w:rPr>
        <w:t>0</w:t>
      </w:r>
      <w:r w:rsidRPr="00F76D5A">
        <w:rPr>
          <w:rFonts w:ascii="Times New Roman" w:hAnsi="Times New Roman"/>
          <w:w w:val="105"/>
          <w:sz w:val="20"/>
          <w:szCs w:val="20"/>
          <w:lang w:val="ru-RU"/>
        </w:rPr>
        <w:t>0х109/</w:t>
      </w:r>
    </w:p>
    <w:p w:rsidR="004C100E" w:rsidRPr="003B5461" w:rsidRDefault="004C100E" w:rsidP="00162D00">
      <w:pPr>
        <w:pStyle w:val="a0"/>
        <w:numPr>
          <w:ilvl w:val="0"/>
          <w:numId w:val="6"/>
        </w:numPr>
        <w:spacing w:before="1"/>
        <w:ind w:right="-13" w:hanging="404"/>
        <w:jc w:val="both"/>
        <w:rPr>
          <w:rFonts w:ascii="Times New Roman" w:hAnsi="Times New Roman"/>
          <w:w w:val="105"/>
          <w:sz w:val="20"/>
          <w:szCs w:val="20"/>
          <w:lang w:val="ru-RU"/>
        </w:rPr>
      </w:pPr>
      <w:r w:rsidRPr="003B5461">
        <w:rPr>
          <w:rFonts w:ascii="Times New Roman" w:hAnsi="Times New Roman"/>
          <w:w w:val="105"/>
          <w:sz w:val="20"/>
          <w:szCs w:val="20"/>
          <w:lang w:val="ru-RU"/>
        </w:rPr>
        <w:t xml:space="preserve">Общий анализ </w:t>
      </w:r>
      <w:r w:rsidR="00235B3C" w:rsidRPr="003B5461">
        <w:rPr>
          <w:rFonts w:ascii="Times New Roman" w:hAnsi="Times New Roman"/>
          <w:w w:val="105"/>
          <w:sz w:val="20"/>
          <w:szCs w:val="20"/>
          <w:lang w:val="ru-RU"/>
        </w:rPr>
        <w:t>мочи: прозрач</w:t>
      </w:r>
      <w:r w:rsidRPr="003B5461">
        <w:rPr>
          <w:rFonts w:ascii="Times New Roman" w:hAnsi="Times New Roman"/>
          <w:w w:val="105"/>
          <w:sz w:val="20"/>
          <w:szCs w:val="20"/>
          <w:lang w:val="ru-RU"/>
        </w:rPr>
        <w:t>, с/ж, плотность - 1010, pH- 7,5, глюкоза, белок - отр.</w:t>
      </w:r>
    </w:p>
    <w:p w:rsidR="004C100E" w:rsidRPr="003B5461" w:rsidRDefault="004C100E" w:rsidP="00162D00">
      <w:pPr>
        <w:pStyle w:val="a0"/>
        <w:numPr>
          <w:ilvl w:val="0"/>
          <w:numId w:val="6"/>
        </w:numPr>
        <w:spacing w:before="1"/>
        <w:ind w:left="426" w:right="-13" w:firstLine="0"/>
        <w:jc w:val="both"/>
        <w:rPr>
          <w:rFonts w:ascii="Times New Roman" w:hAnsi="Times New Roman"/>
          <w:w w:val="105"/>
          <w:sz w:val="20"/>
          <w:szCs w:val="20"/>
          <w:lang w:val="ru-RU"/>
        </w:rPr>
      </w:pPr>
      <w:r w:rsidRPr="003B5461">
        <w:rPr>
          <w:rFonts w:ascii="Times New Roman" w:hAnsi="Times New Roman"/>
          <w:w w:val="105"/>
          <w:sz w:val="20"/>
          <w:szCs w:val="20"/>
          <w:lang w:val="ru-RU"/>
        </w:rPr>
        <w:t>Биохимический анализ крови: глюкоза - 5,3 ммоль/л, мочевина - 4,7ммоль/л, креатинин - 50мкмоль/л, общий белок - 79,7 г/л, альбумин - 46,5г/л</w:t>
      </w:r>
    </w:p>
    <w:p w:rsidR="004C100E" w:rsidRPr="003B5461" w:rsidRDefault="004C100E" w:rsidP="00162D00">
      <w:pPr>
        <w:pStyle w:val="a0"/>
        <w:ind w:right="-13"/>
        <w:rPr>
          <w:sz w:val="20"/>
          <w:szCs w:val="20"/>
          <w:highlight w:val="yellow"/>
          <w:lang w:val="ru-RU"/>
        </w:rPr>
      </w:pPr>
    </w:p>
    <w:p w:rsidR="004C100E" w:rsidRDefault="00FB086F" w:rsidP="00162D00">
      <w:pPr>
        <w:pStyle w:val="1"/>
        <w:numPr>
          <w:ilvl w:val="0"/>
          <w:numId w:val="0"/>
        </w:numPr>
        <w:spacing w:line="240" w:lineRule="atLeast"/>
        <w:ind w:left="140" w:right="-13"/>
        <w:contextualSpacing/>
        <w:jc w:val="center"/>
        <w:rPr>
          <w:rFonts w:ascii="Times New Roman" w:hAnsi="Times New Roman" w:cs="Times New Roman"/>
          <w:sz w:val="20"/>
          <w:szCs w:val="20"/>
          <w:lang w:val="ru-RU"/>
        </w:rPr>
      </w:pPr>
      <w:r w:rsidRPr="003B5461">
        <w:rPr>
          <w:rFonts w:ascii="Times New Roman" w:hAnsi="Times New Roman" w:cs="Times New Roman"/>
          <w:noProof/>
          <w:sz w:val="20"/>
          <w:szCs w:val="20"/>
          <w:lang w:val="ru-RU" w:eastAsia="ru-RU"/>
        </w:rPr>
        <mc:AlternateContent>
          <mc:Choice Requires="wps">
            <w:drawing>
              <wp:anchor distT="0" distB="0" distL="114300" distR="114300" simplePos="0" relativeHeight="251657728" behindDoc="0" locked="0" layoutInCell="1" allowOverlap="1">
                <wp:simplePos x="0" y="0"/>
                <wp:positionH relativeFrom="column">
                  <wp:posOffset>603885</wp:posOffset>
                </wp:positionH>
                <wp:positionV relativeFrom="paragraph">
                  <wp:posOffset>137160</wp:posOffset>
                </wp:positionV>
                <wp:extent cx="5420360" cy="0"/>
                <wp:effectExtent l="0" t="0" r="0" b="0"/>
                <wp:wrapNone/>
                <wp:docPr id="7"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A5E78" id=" 36" o:spid="_x0000_s1026" type="#_x0000_t32" style="position:absolute;margin-left:47.55pt;margin-top:10.8pt;width:426.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">
                <o:lock v:ext="edit" shapetype="f"/>
              </v:shape>
            </w:pict>
          </mc:Fallback>
        </mc:AlternateContent>
      </w:r>
      <w:r w:rsidR="004C100E" w:rsidRPr="003B5461">
        <w:rPr>
          <w:rFonts w:ascii="Times New Roman" w:hAnsi="Times New Roman" w:cs="Times New Roman"/>
          <w:sz w:val="20"/>
          <w:szCs w:val="20"/>
          <w:lang w:val="ru-RU"/>
        </w:rPr>
        <w:t xml:space="preserve">При </w:t>
      </w:r>
      <w:r w:rsidR="004C100E" w:rsidRPr="008944D6">
        <w:rPr>
          <w:rFonts w:ascii="Times New Roman" w:hAnsi="Times New Roman" w:cs="Times New Roman"/>
          <w:sz w:val="20"/>
          <w:szCs w:val="20"/>
          <w:lang w:val="ru-RU"/>
        </w:rPr>
        <w:t>обследовании в поликлинике НИИ ДО</w:t>
      </w:r>
      <w:r w:rsidR="00B64646" w:rsidRPr="008944D6">
        <w:rPr>
          <w:rFonts w:ascii="Times New Roman" w:hAnsi="Times New Roman" w:cs="Times New Roman"/>
          <w:sz w:val="20"/>
          <w:szCs w:val="20"/>
          <w:lang w:val="ru-RU"/>
        </w:rPr>
        <w:t>и</w:t>
      </w:r>
      <w:r w:rsidR="004C100E" w:rsidRPr="008944D6">
        <w:rPr>
          <w:rFonts w:ascii="Times New Roman" w:hAnsi="Times New Roman" w:cs="Times New Roman"/>
          <w:sz w:val="20"/>
          <w:szCs w:val="20"/>
          <w:lang w:val="ru-RU"/>
        </w:rPr>
        <w:t>Г</w:t>
      </w:r>
      <w:r w:rsidR="00B64646" w:rsidRPr="008944D6">
        <w:rPr>
          <w:rFonts w:ascii="Times New Roman" w:hAnsi="Times New Roman" w:cs="Times New Roman"/>
          <w:sz w:val="20"/>
          <w:szCs w:val="20"/>
          <w:lang w:val="ru-RU"/>
        </w:rPr>
        <w:t xml:space="preserve"> </w:t>
      </w:r>
      <w:r w:rsidR="004C100E" w:rsidRPr="008944D6">
        <w:rPr>
          <w:rFonts w:ascii="Times New Roman" w:hAnsi="Times New Roman" w:cs="Times New Roman"/>
          <w:sz w:val="20"/>
          <w:szCs w:val="20"/>
          <w:lang w:val="ru-RU"/>
        </w:rPr>
        <w:t xml:space="preserve">(после </w:t>
      </w:r>
      <w:r w:rsidR="00F90BC4">
        <w:rPr>
          <w:rFonts w:ascii="Times New Roman" w:eastAsia="Times New Roman" w:hAnsi="Times New Roman" w:cs="Times New Roman"/>
          <w:bCs w:val="0"/>
          <w:iCs/>
          <w:sz w:val="20"/>
          <w:szCs w:val="20"/>
          <w:lang w:val="ru-RU" w:eastAsia="ru-RU"/>
        </w:rPr>
        <w:t>6</w:t>
      </w:r>
      <w:r w:rsidR="008944D6" w:rsidRPr="008944D6">
        <w:rPr>
          <w:rFonts w:ascii="Times New Roman" w:eastAsia="Times New Roman" w:hAnsi="Times New Roman" w:cs="Times New Roman"/>
          <w:bCs w:val="0"/>
          <w:iCs/>
          <w:sz w:val="20"/>
          <w:szCs w:val="20"/>
          <w:lang w:val="ru-RU" w:eastAsia="ru-RU"/>
        </w:rPr>
        <w:t xml:space="preserve"> </w:t>
      </w:r>
      <w:r w:rsidR="008944D6">
        <w:rPr>
          <w:rFonts w:ascii="Times New Roman" w:eastAsia="Times New Roman" w:hAnsi="Times New Roman" w:cs="Times New Roman"/>
          <w:bCs w:val="0"/>
          <w:iCs/>
          <w:sz w:val="20"/>
          <w:szCs w:val="20"/>
          <w:lang w:val="ru-RU" w:eastAsia="ru-RU"/>
        </w:rPr>
        <w:t xml:space="preserve">курсов </w:t>
      </w:r>
      <w:r w:rsidR="00F90BC4">
        <w:rPr>
          <w:rFonts w:ascii="Times New Roman" w:eastAsia="Times New Roman" w:hAnsi="Times New Roman" w:cs="Times New Roman"/>
          <w:bCs w:val="0"/>
          <w:iCs/>
          <w:sz w:val="20"/>
          <w:szCs w:val="20"/>
          <w:lang w:val="ru-RU" w:eastAsia="ru-RU"/>
        </w:rPr>
        <w:t>противорецидивной линии</w:t>
      </w:r>
      <w:r w:rsidR="004C100E" w:rsidRPr="008944D6">
        <w:rPr>
          <w:rFonts w:ascii="Times New Roman" w:hAnsi="Times New Roman" w:cs="Times New Roman"/>
          <w:sz w:val="20"/>
          <w:szCs w:val="20"/>
          <w:lang w:val="ru-RU"/>
        </w:rPr>
        <w:t>):</w:t>
      </w:r>
    </w:p>
    <w:p w:rsidR="005529CB" w:rsidRDefault="00B66BC4" w:rsidP="00162D00">
      <w:pPr>
        <w:pStyle w:val="ab"/>
        <w:shd w:val="clear" w:color="auto" w:fill="FFFFFF"/>
        <w:spacing w:before="0" w:beforeAutospacing="0" w:after="0"/>
        <w:ind w:right="-13"/>
        <w:jc w:val="both"/>
        <w:rPr>
          <w:color w:val="000000"/>
          <w:sz w:val="20"/>
          <w:szCs w:val="20"/>
        </w:rPr>
      </w:pPr>
      <w:r>
        <w:rPr>
          <w:b/>
          <w:i/>
          <w:color w:val="000000"/>
          <w:sz w:val="20"/>
          <w:szCs w:val="20"/>
          <w:shd w:val="clear" w:color="auto" w:fill="FFFFFF"/>
        </w:rPr>
        <w:tab/>
      </w:r>
      <w:r w:rsidR="00F90BC4" w:rsidRPr="00F90BC4">
        <w:rPr>
          <w:b/>
          <w:i/>
          <w:color w:val="000000"/>
          <w:sz w:val="20"/>
          <w:szCs w:val="20"/>
          <w:shd w:val="clear" w:color="auto" w:fill="FFFFFF"/>
        </w:rPr>
        <w:t>• Магнитно-резонасная томография основания черепа и головного мозга, органов брюшной полости (24.11.2020</w:t>
      </w:r>
      <w:r w:rsidR="00F90BC4" w:rsidRPr="00F90BC4">
        <w:rPr>
          <w:color w:val="000000"/>
          <w:sz w:val="20"/>
          <w:szCs w:val="20"/>
          <w:shd w:val="clear" w:color="auto" w:fill="FFFFFF"/>
        </w:rPr>
        <w:t xml:space="preserve">). </w:t>
      </w:r>
      <w:r w:rsidRPr="00B66BC4">
        <w:rPr>
          <w:color w:val="000000"/>
          <w:sz w:val="20"/>
          <w:szCs w:val="20"/>
          <w:shd w:val="clear" w:color="auto" w:fill="FFFFFF"/>
        </w:rPr>
        <w:t>По сравнению с исследованием от 23.09.2020 отмечается уменьшение размеров забрюшинного образования в области головки поджелудочной железы, размеры уменьшились с 8,1х7,2х7,2 см до 6,8х6,7х7,2 см (вместе с конгломератом ретрокавально расположенных изменённых лимфатических узлов).</w:t>
      </w:r>
      <w:r>
        <w:rPr>
          <w:color w:val="000000"/>
          <w:sz w:val="20"/>
          <w:szCs w:val="20"/>
        </w:rPr>
        <w:t xml:space="preserve"> </w:t>
      </w:r>
      <w:r w:rsidRPr="00B66BC4">
        <w:rPr>
          <w:color w:val="000000"/>
          <w:sz w:val="20"/>
          <w:szCs w:val="20"/>
          <w:shd w:val="clear" w:color="auto" w:fill="FFFFFF"/>
        </w:rPr>
        <w:t>Структура образования неоднородная солидная.</w:t>
      </w:r>
      <w:r>
        <w:rPr>
          <w:color w:val="000000"/>
          <w:sz w:val="20"/>
          <w:szCs w:val="20"/>
        </w:rPr>
        <w:t xml:space="preserve"> </w:t>
      </w:r>
      <w:r w:rsidRPr="00B66BC4">
        <w:rPr>
          <w:color w:val="000000"/>
          <w:sz w:val="20"/>
          <w:szCs w:val="20"/>
          <w:shd w:val="clear" w:color="auto" w:fill="FFFFFF"/>
        </w:rPr>
        <w:t>При внутривенном контрастировании сохраняется неравномерное интенсивное накопление контрастного вещества.</w:t>
      </w:r>
      <w:r>
        <w:rPr>
          <w:color w:val="000000"/>
          <w:sz w:val="20"/>
          <w:szCs w:val="20"/>
        </w:rPr>
        <w:t xml:space="preserve"> </w:t>
      </w:r>
      <w:r w:rsidRPr="00B66BC4">
        <w:rPr>
          <w:color w:val="000000"/>
          <w:sz w:val="20"/>
          <w:szCs w:val="20"/>
          <w:shd w:val="clear" w:color="auto" w:fill="FFFFFF"/>
        </w:rPr>
        <w:t>Тело и хвост поджелудочной железы уменьшены в размерах, края фестончатые. Вирсунгов проток расширен до 0,2 см.</w:t>
      </w:r>
      <w:r>
        <w:rPr>
          <w:color w:val="000000"/>
          <w:sz w:val="20"/>
          <w:szCs w:val="20"/>
        </w:rPr>
        <w:t xml:space="preserve"> </w:t>
      </w:r>
      <w:r w:rsidRPr="00B66BC4">
        <w:rPr>
          <w:color w:val="000000"/>
          <w:sz w:val="20"/>
          <w:szCs w:val="20"/>
          <w:shd w:val="clear" w:color="auto" w:fill="FFFFFF"/>
        </w:rPr>
        <w:t>Опухоль распространяется в ворота печени, сохраняется нарушение оттока желчи (пузырный проток и холедох находятся в толще опухоли).</w:t>
      </w:r>
      <w:r>
        <w:rPr>
          <w:color w:val="000000"/>
          <w:sz w:val="20"/>
          <w:szCs w:val="20"/>
        </w:rPr>
        <w:t xml:space="preserve"> </w:t>
      </w:r>
      <w:r w:rsidRPr="00B66BC4">
        <w:rPr>
          <w:color w:val="000000"/>
          <w:sz w:val="20"/>
          <w:szCs w:val="20"/>
          <w:shd w:val="clear" w:color="auto" w:fill="FFFFFF"/>
        </w:rPr>
        <w:t>Желчный пузырь увеличен в размерах, стенки не утолщены, содержимое однородное. Общий печёночный проток расширен до 1,0 см (в просвете сохраняется холангиостома), пузырный проток расширен до 0,5 см, холедох – до 0,8 см.</w:t>
      </w:r>
      <w:r>
        <w:rPr>
          <w:color w:val="000000"/>
          <w:sz w:val="20"/>
          <w:szCs w:val="20"/>
        </w:rPr>
        <w:t xml:space="preserve"> </w:t>
      </w:r>
      <w:r w:rsidRPr="00B66BC4">
        <w:rPr>
          <w:color w:val="000000"/>
          <w:sz w:val="20"/>
          <w:szCs w:val="20"/>
          <w:shd w:val="clear" w:color="auto" w:fill="FFFFFF"/>
        </w:rPr>
        <w:t>Чревный ствол и начальные отделы его ветвей, верхняя брыжеечная артерия, воротная вена, правая почечная ножка и начальные отделы левой почечной ножки проходят в толще образования.</w:t>
      </w:r>
      <w:r>
        <w:rPr>
          <w:color w:val="000000"/>
          <w:sz w:val="20"/>
          <w:szCs w:val="20"/>
        </w:rPr>
        <w:t xml:space="preserve"> </w:t>
      </w:r>
      <w:r w:rsidRPr="00B66BC4">
        <w:rPr>
          <w:color w:val="000000"/>
          <w:sz w:val="20"/>
          <w:szCs w:val="20"/>
          <w:shd w:val="clear" w:color="auto" w:fill="FFFFFF"/>
        </w:rPr>
        <w:t>Сохраняются частично сливающиеся парааортальные, паракавальные  и аортокавальные лимфатические узлы.</w:t>
      </w:r>
      <w:r>
        <w:rPr>
          <w:color w:val="000000"/>
          <w:sz w:val="20"/>
          <w:szCs w:val="20"/>
        </w:rPr>
        <w:t xml:space="preserve"> </w:t>
      </w:r>
      <w:r w:rsidRPr="00B66BC4">
        <w:rPr>
          <w:color w:val="000000"/>
          <w:sz w:val="20"/>
          <w:szCs w:val="20"/>
          <w:shd w:val="clear" w:color="auto" w:fill="FFFFFF"/>
        </w:rPr>
        <w:t>Определяются множественные мелкие мезентериальные лимфатические узлы.</w:t>
      </w:r>
      <w:r>
        <w:rPr>
          <w:color w:val="000000"/>
          <w:sz w:val="20"/>
          <w:szCs w:val="20"/>
        </w:rPr>
        <w:t xml:space="preserve"> </w:t>
      </w:r>
      <w:r w:rsidRPr="00B66BC4">
        <w:rPr>
          <w:color w:val="000000"/>
          <w:sz w:val="20"/>
          <w:szCs w:val="20"/>
          <w:shd w:val="clear" w:color="auto" w:fill="FFFFFF"/>
        </w:rPr>
        <w:t>В паренхиме печени объёмные образования и участки патологического накопления контрастного препарата.</w:t>
      </w:r>
      <w:r>
        <w:rPr>
          <w:color w:val="000000"/>
          <w:sz w:val="20"/>
          <w:szCs w:val="20"/>
        </w:rPr>
        <w:t xml:space="preserve"> </w:t>
      </w:r>
      <w:r w:rsidRPr="00B66BC4">
        <w:rPr>
          <w:color w:val="000000"/>
          <w:sz w:val="20"/>
          <w:szCs w:val="20"/>
          <w:shd w:val="clear" w:color="auto" w:fill="FFFFFF"/>
        </w:rPr>
        <w:t>В паренхиме почек объёмные образования и участки патологического накопления контрастного препарата не выявляются, чашечно-лоханочные системы не расширены.</w:t>
      </w:r>
      <w:r w:rsidRPr="00B66BC4">
        <w:rPr>
          <w:color w:val="000000"/>
          <w:sz w:val="20"/>
          <w:szCs w:val="20"/>
        </w:rPr>
        <w:br/>
      </w:r>
      <w:r w:rsidRPr="00B66BC4">
        <w:rPr>
          <w:color w:val="000000"/>
          <w:sz w:val="20"/>
          <w:szCs w:val="20"/>
          <w:shd w:val="clear" w:color="auto" w:fill="FFFFFF"/>
        </w:rPr>
        <w:t>Селезёнка не увеличена, без особенностей.</w:t>
      </w:r>
      <w:r>
        <w:rPr>
          <w:color w:val="000000"/>
          <w:sz w:val="20"/>
          <w:szCs w:val="20"/>
        </w:rPr>
        <w:t xml:space="preserve"> </w:t>
      </w:r>
      <w:r w:rsidRPr="00B66BC4">
        <w:rPr>
          <w:color w:val="000000"/>
          <w:sz w:val="20"/>
          <w:szCs w:val="20"/>
          <w:shd w:val="clear" w:color="auto" w:fill="FFFFFF"/>
        </w:rPr>
        <w:t>МР-сигнал от костных структур в зоне исследования не изменён.</w:t>
      </w:r>
      <w:r w:rsidR="00F90BC4" w:rsidRPr="00F90BC4">
        <w:rPr>
          <w:color w:val="000000"/>
          <w:sz w:val="20"/>
          <w:szCs w:val="20"/>
          <w:shd w:val="clear" w:color="auto" w:fill="FFFFFF"/>
        </w:rPr>
        <w:t xml:space="preserve"> В мягких тканях лица, шеи дополнительные образования не определяются. Лимфатические узлы шеи с обеих сторон единичные, структурно не изменены.</w:t>
      </w:r>
      <w:r w:rsidR="005529CB">
        <w:rPr>
          <w:color w:val="000000"/>
          <w:sz w:val="20"/>
          <w:szCs w:val="20"/>
        </w:rPr>
        <w:t xml:space="preserve"> </w:t>
      </w:r>
      <w:r w:rsidR="00F90BC4" w:rsidRPr="00F90BC4">
        <w:rPr>
          <w:color w:val="000000"/>
          <w:sz w:val="20"/>
          <w:szCs w:val="20"/>
          <w:shd w:val="clear" w:color="auto" w:fill="FFFFFF"/>
        </w:rPr>
        <w:t>Образование головки поджелудочной железы - без динамики (размеры и структура прежние). По сравнению с исследованием от 21.09.2020 МР-картина  - без существенной динамики.  Сохраняются незначительные постлучевые изменения в виде неравномерного утолщения и отека слизистых оболочек придаточных пазух носа и носовых раковин, а также мягких тканей парафарингеальной области. На этом фоне явные патологические объемные образования не выявлены.</w:t>
      </w:r>
      <w:r w:rsidR="005529CB">
        <w:rPr>
          <w:color w:val="000000"/>
          <w:sz w:val="20"/>
          <w:szCs w:val="20"/>
        </w:rPr>
        <w:t xml:space="preserve"> </w:t>
      </w:r>
      <w:r w:rsidR="00F90BC4" w:rsidRPr="00F90BC4">
        <w:rPr>
          <w:color w:val="000000"/>
          <w:sz w:val="20"/>
          <w:szCs w:val="20"/>
          <w:shd w:val="clear" w:color="auto" w:fill="FFFFFF"/>
        </w:rPr>
        <w:t>При внутривенном динамическом контрастировании убедительные участки патологического накопления контрастного препарата, характерные для активной опухолевой ткани не определяются. Орбиты – без особенностей. Лимфатические узлы в зоне исследования прежних размеров и формы. Небные и глоточная миндалины не увеличены. МР-сигнал от костей черепа и С1-С6 позвонков не изменен. На фоне выраженных постлучевых изменений, убедительных признаков активной опухолевой ткани не выявлено.</w:t>
      </w:r>
      <w:r w:rsidR="005529CB">
        <w:rPr>
          <w:color w:val="000000"/>
          <w:sz w:val="20"/>
          <w:szCs w:val="20"/>
        </w:rPr>
        <w:t xml:space="preserve"> </w:t>
      </w:r>
    </w:p>
    <w:p w:rsidR="005529CB" w:rsidRDefault="00B66BC4" w:rsidP="00162D00">
      <w:pPr>
        <w:pStyle w:val="ab"/>
        <w:shd w:val="clear" w:color="auto" w:fill="FFFFFF"/>
        <w:spacing w:before="0" w:beforeAutospacing="0" w:after="0"/>
        <w:ind w:right="-13"/>
        <w:jc w:val="both"/>
        <w:rPr>
          <w:color w:val="000000"/>
          <w:sz w:val="20"/>
          <w:szCs w:val="20"/>
        </w:rPr>
      </w:pPr>
      <w:r>
        <w:rPr>
          <w:b/>
          <w:i/>
          <w:color w:val="000000"/>
          <w:sz w:val="20"/>
          <w:szCs w:val="20"/>
          <w:shd w:val="clear" w:color="auto" w:fill="FFFFFF"/>
        </w:rPr>
        <w:tab/>
      </w:r>
      <w:r w:rsidR="00F90BC4" w:rsidRPr="005529CB">
        <w:rPr>
          <w:b/>
          <w:i/>
          <w:color w:val="000000"/>
          <w:sz w:val="20"/>
          <w:szCs w:val="20"/>
          <w:shd w:val="clear" w:color="auto" w:fill="FFFFFF"/>
        </w:rPr>
        <w:t>• Ультразвуковое исследование (24.11.2020).</w:t>
      </w:r>
      <w:r w:rsidR="00F90BC4" w:rsidRPr="00F90BC4">
        <w:rPr>
          <w:color w:val="000000"/>
          <w:sz w:val="20"/>
          <w:szCs w:val="20"/>
          <w:shd w:val="clear" w:color="auto" w:fill="FFFFFF"/>
        </w:rPr>
        <w:t>  Свободной жидкости в брюшной полости, в малом тазу не выявлено.</w:t>
      </w:r>
      <w:r>
        <w:rPr>
          <w:color w:val="000000"/>
          <w:sz w:val="20"/>
          <w:szCs w:val="20"/>
          <w:shd w:val="clear" w:color="auto" w:fill="FFFFFF"/>
        </w:rPr>
        <w:t xml:space="preserve"> </w:t>
      </w:r>
      <w:r w:rsidR="00F90BC4" w:rsidRPr="00F90BC4">
        <w:rPr>
          <w:color w:val="000000"/>
          <w:sz w:val="20"/>
          <w:szCs w:val="20"/>
          <w:shd w:val="clear" w:color="auto" w:fill="FFFFFF"/>
        </w:rPr>
        <w:t>Забрюшинно на уровне головки поджелудочной железы  опухолевое узловое образование, с нечеткими неровным контуром  ~ 4.8х4.4х5.5 см (без  динам</w:t>
      </w:r>
      <w:r>
        <w:rPr>
          <w:color w:val="000000"/>
          <w:sz w:val="20"/>
          <w:szCs w:val="20"/>
          <w:shd w:val="clear" w:color="auto" w:fill="FFFFFF"/>
        </w:rPr>
        <w:t>и</w:t>
      </w:r>
      <w:r w:rsidR="00F90BC4" w:rsidRPr="00F90BC4">
        <w:rPr>
          <w:color w:val="000000"/>
          <w:sz w:val="20"/>
          <w:szCs w:val="20"/>
          <w:shd w:val="clear" w:color="auto" w:fill="FFFFFF"/>
        </w:rPr>
        <w:t>ки).  Голова - 1,7 см, тело - 1,4 см. Хвост просматривается неотчетливо.</w:t>
      </w:r>
      <w:r w:rsidR="005529CB">
        <w:rPr>
          <w:color w:val="000000"/>
          <w:sz w:val="20"/>
          <w:szCs w:val="20"/>
        </w:rPr>
        <w:t xml:space="preserve"> </w:t>
      </w:r>
      <w:r w:rsidR="00F90BC4" w:rsidRPr="00F90BC4">
        <w:rPr>
          <w:color w:val="000000"/>
          <w:sz w:val="20"/>
          <w:szCs w:val="20"/>
          <w:shd w:val="clear" w:color="auto" w:fill="FFFFFF"/>
        </w:rPr>
        <w:t>Пара -и ретрокавальные узлы плохо дифференцируются.</w:t>
      </w:r>
      <w:r w:rsidR="005529CB">
        <w:rPr>
          <w:color w:val="000000"/>
          <w:sz w:val="20"/>
          <w:szCs w:val="20"/>
        </w:rPr>
        <w:t xml:space="preserve"> </w:t>
      </w:r>
      <w:r w:rsidR="00F90BC4" w:rsidRPr="00F90BC4">
        <w:rPr>
          <w:color w:val="000000"/>
          <w:sz w:val="20"/>
          <w:szCs w:val="20"/>
          <w:shd w:val="clear" w:color="auto" w:fill="FFFFFF"/>
        </w:rPr>
        <w:t>Печень</w:t>
      </w:r>
      <w:r w:rsidR="005529CB">
        <w:rPr>
          <w:color w:val="000000"/>
          <w:sz w:val="20"/>
          <w:szCs w:val="20"/>
          <w:shd w:val="clear" w:color="auto" w:fill="FFFFFF"/>
        </w:rPr>
        <w:t xml:space="preserve"> </w:t>
      </w:r>
      <w:r w:rsidR="00F90BC4" w:rsidRPr="00F90BC4">
        <w:rPr>
          <w:color w:val="000000"/>
          <w:sz w:val="20"/>
          <w:szCs w:val="20"/>
          <w:shd w:val="clear" w:color="auto" w:fill="FFFFFF"/>
        </w:rPr>
        <w:t>-</w:t>
      </w:r>
      <w:r w:rsidR="005529CB">
        <w:rPr>
          <w:color w:val="000000"/>
          <w:sz w:val="20"/>
          <w:szCs w:val="20"/>
          <w:shd w:val="clear" w:color="auto" w:fill="FFFFFF"/>
        </w:rPr>
        <w:t xml:space="preserve"> </w:t>
      </w:r>
      <w:r w:rsidR="00F90BC4" w:rsidRPr="00F90BC4">
        <w:rPr>
          <w:color w:val="000000"/>
          <w:sz w:val="20"/>
          <w:szCs w:val="20"/>
          <w:shd w:val="clear" w:color="auto" w:fill="FFFFFF"/>
        </w:rPr>
        <w:t>увеличена</w:t>
      </w:r>
      <w:r w:rsidR="005529CB">
        <w:rPr>
          <w:color w:val="000000"/>
          <w:sz w:val="20"/>
          <w:szCs w:val="20"/>
          <w:shd w:val="clear" w:color="auto" w:fill="FFFFFF"/>
        </w:rPr>
        <w:t xml:space="preserve"> </w:t>
      </w:r>
      <w:r w:rsidR="00F90BC4" w:rsidRPr="00F90BC4">
        <w:rPr>
          <w:color w:val="000000"/>
          <w:sz w:val="20"/>
          <w:szCs w:val="20"/>
          <w:shd w:val="clear" w:color="auto" w:fill="FFFFFF"/>
        </w:rPr>
        <w:t>- (КВР -14.0 см).</w:t>
      </w:r>
      <w:r w:rsidR="005529CB">
        <w:rPr>
          <w:color w:val="000000"/>
          <w:sz w:val="20"/>
          <w:szCs w:val="20"/>
          <w:shd w:val="clear" w:color="auto" w:fill="FFFFFF"/>
        </w:rPr>
        <w:t xml:space="preserve"> </w:t>
      </w:r>
      <w:r w:rsidR="00F90BC4" w:rsidRPr="00F90BC4">
        <w:rPr>
          <w:color w:val="000000"/>
          <w:sz w:val="20"/>
          <w:szCs w:val="20"/>
          <w:shd w:val="clear" w:color="auto" w:fill="FFFFFF"/>
        </w:rPr>
        <w:t xml:space="preserve">Паренхима </w:t>
      </w:r>
      <w:r w:rsidR="005529CB" w:rsidRPr="00F90BC4">
        <w:rPr>
          <w:color w:val="000000"/>
          <w:sz w:val="20"/>
          <w:szCs w:val="20"/>
          <w:shd w:val="clear" w:color="auto" w:fill="FFFFFF"/>
        </w:rPr>
        <w:t>пониженной</w:t>
      </w:r>
      <w:r w:rsidR="00F90BC4" w:rsidRPr="00F90BC4">
        <w:rPr>
          <w:color w:val="000000"/>
          <w:sz w:val="20"/>
          <w:szCs w:val="20"/>
          <w:shd w:val="clear" w:color="auto" w:fill="FFFFFF"/>
        </w:rPr>
        <w:t xml:space="preserve"> эхогенности,</w:t>
      </w:r>
      <w:r w:rsidR="005529CB">
        <w:rPr>
          <w:color w:val="000000"/>
          <w:sz w:val="20"/>
          <w:szCs w:val="20"/>
          <w:shd w:val="clear" w:color="auto" w:fill="FFFFFF"/>
        </w:rPr>
        <w:t xml:space="preserve"> </w:t>
      </w:r>
      <w:r w:rsidR="00F90BC4" w:rsidRPr="00F90BC4">
        <w:rPr>
          <w:color w:val="000000"/>
          <w:sz w:val="20"/>
          <w:szCs w:val="20"/>
          <w:shd w:val="clear" w:color="auto" w:fill="FFFFFF"/>
        </w:rPr>
        <w:t>структура однородная. Сосудистый рисунок не изменен. Катетер холангиостомы прослеживается по ходу левого печеночного протока,</w:t>
      </w:r>
      <w:r w:rsidR="005529CB">
        <w:rPr>
          <w:color w:val="000000"/>
          <w:sz w:val="20"/>
          <w:szCs w:val="20"/>
          <w:shd w:val="clear" w:color="auto" w:fill="FFFFFF"/>
        </w:rPr>
        <w:t xml:space="preserve"> </w:t>
      </w:r>
      <w:r w:rsidR="00F90BC4" w:rsidRPr="00F90BC4">
        <w:rPr>
          <w:color w:val="000000"/>
          <w:sz w:val="20"/>
          <w:szCs w:val="20"/>
          <w:shd w:val="clear" w:color="auto" w:fill="FFFFFF"/>
        </w:rPr>
        <w:t xml:space="preserve">пузырный проток 0.5см,общего желчного протока( расширен до 0.9см.). Внутрипеченые </w:t>
      </w:r>
      <w:r w:rsidR="00F90BC4" w:rsidRPr="00F90BC4">
        <w:rPr>
          <w:color w:val="000000"/>
          <w:sz w:val="20"/>
          <w:szCs w:val="20"/>
          <w:shd w:val="clear" w:color="auto" w:fill="FFFFFF"/>
        </w:rPr>
        <w:lastRenderedPageBreak/>
        <w:t>долевые  протоки расширены до 0.2см. Желчный пузырь  не увеличен, не напряжен, с перегибом в области шейки, в просвете анэхогенное содержимое, стенки уплотнены.</w:t>
      </w:r>
      <w:r w:rsidR="005529CB">
        <w:rPr>
          <w:color w:val="000000"/>
          <w:sz w:val="20"/>
          <w:szCs w:val="20"/>
        </w:rPr>
        <w:t xml:space="preserve"> </w:t>
      </w:r>
      <w:r w:rsidR="00F90BC4" w:rsidRPr="00F90BC4">
        <w:rPr>
          <w:color w:val="000000"/>
          <w:sz w:val="20"/>
          <w:szCs w:val="20"/>
          <w:shd w:val="clear" w:color="auto" w:fill="FFFFFF"/>
        </w:rPr>
        <w:t>Селезенка - не увеличена ,паренхима  без очаговых изменений. Почки – размеры  прежние. Паренхима  без очаговых изменений. Кортико –медуллярная дифференцировка сохранена. Элементы ЧЛС не расширены.</w:t>
      </w:r>
      <w:r w:rsidR="005529CB">
        <w:rPr>
          <w:color w:val="000000"/>
          <w:sz w:val="20"/>
          <w:szCs w:val="20"/>
        </w:rPr>
        <w:t xml:space="preserve"> </w:t>
      </w:r>
      <w:r w:rsidR="00F90BC4" w:rsidRPr="00F90BC4">
        <w:rPr>
          <w:color w:val="000000"/>
          <w:sz w:val="20"/>
          <w:szCs w:val="20"/>
          <w:shd w:val="clear" w:color="auto" w:fill="FFFFFF"/>
        </w:rPr>
        <w:t>Мочевой пузырь  выполнен, в просвете анэхогенное содержимое. В мягких тканях лица, шеи дополнительные образования не определяются. Лимфатические узлы шеи с обеих сторон единичные, структурно не изменены.</w:t>
      </w:r>
      <w:r w:rsidR="005529CB">
        <w:rPr>
          <w:color w:val="000000"/>
          <w:sz w:val="20"/>
          <w:szCs w:val="20"/>
        </w:rPr>
        <w:t xml:space="preserve"> </w:t>
      </w:r>
      <w:r w:rsidR="00F90BC4" w:rsidRPr="005529CB">
        <w:rPr>
          <w:i/>
          <w:color w:val="000000"/>
          <w:sz w:val="20"/>
          <w:szCs w:val="20"/>
          <w:shd w:val="clear" w:color="auto" w:fill="FFFFFF"/>
        </w:rPr>
        <w:t>Заключение</w:t>
      </w:r>
      <w:r w:rsidR="00F90BC4" w:rsidRPr="00F90BC4">
        <w:rPr>
          <w:color w:val="000000"/>
          <w:sz w:val="20"/>
          <w:szCs w:val="20"/>
          <w:shd w:val="clear" w:color="auto" w:fill="FFFFFF"/>
        </w:rPr>
        <w:t>: Образование головки поджелудочной железы - без динамики (размеры и структура прежние).</w:t>
      </w:r>
      <w:r w:rsidR="00F90BC4" w:rsidRPr="00F90BC4">
        <w:rPr>
          <w:color w:val="000000"/>
          <w:sz w:val="20"/>
          <w:szCs w:val="20"/>
        </w:rPr>
        <w:br/>
      </w:r>
      <w:r>
        <w:rPr>
          <w:b/>
          <w:i/>
          <w:color w:val="000000"/>
          <w:sz w:val="20"/>
          <w:szCs w:val="20"/>
          <w:shd w:val="clear" w:color="auto" w:fill="FFFFFF"/>
        </w:rPr>
        <w:tab/>
      </w:r>
      <w:r w:rsidR="00F90BC4" w:rsidRPr="005529CB">
        <w:rPr>
          <w:b/>
          <w:i/>
          <w:color w:val="000000"/>
          <w:sz w:val="20"/>
          <w:szCs w:val="20"/>
          <w:shd w:val="clear" w:color="auto" w:fill="FFFFFF"/>
        </w:rPr>
        <w:t>• Компьютерная томография органов грудной клетки (24.11.2020).</w:t>
      </w:r>
      <w:r w:rsidR="00F90BC4" w:rsidRPr="00F90BC4">
        <w:rPr>
          <w:color w:val="000000"/>
          <w:sz w:val="20"/>
          <w:szCs w:val="20"/>
          <w:shd w:val="clear" w:color="auto" w:fill="FFFFFF"/>
        </w:rPr>
        <w:t xml:space="preserve"> Легочный рисунок значительно обогащен и деформирован. На этом фоне очаговые и инфильтративные изменения в легких не определяются. Внутригрудные л/узлы не увеличены. Газ,</w:t>
      </w:r>
      <w:r w:rsidR="005529CB">
        <w:rPr>
          <w:color w:val="000000"/>
          <w:sz w:val="20"/>
          <w:szCs w:val="20"/>
          <w:shd w:val="clear" w:color="auto" w:fill="FFFFFF"/>
        </w:rPr>
        <w:t xml:space="preserve"> </w:t>
      </w:r>
      <w:r w:rsidR="00F90BC4" w:rsidRPr="00F90BC4">
        <w:rPr>
          <w:color w:val="000000"/>
          <w:sz w:val="20"/>
          <w:szCs w:val="20"/>
          <w:shd w:val="clear" w:color="auto" w:fill="FFFFFF"/>
        </w:rPr>
        <w:t xml:space="preserve">жидкость в плевральных полостях не выявлены. Визуализируются плевропульмональные и </w:t>
      </w:r>
      <w:r w:rsidR="005529CB" w:rsidRPr="00F90BC4">
        <w:rPr>
          <w:color w:val="000000"/>
          <w:sz w:val="20"/>
          <w:szCs w:val="20"/>
          <w:shd w:val="clear" w:color="auto" w:fill="FFFFFF"/>
        </w:rPr>
        <w:t>плевро-диафрагмальные</w:t>
      </w:r>
      <w:r w:rsidR="00F90BC4" w:rsidRPr="00F90BC4">
        <w:rPr>
          <w:color w:val="000000"/>
          <w:sz w:val="20"/>
          <w:szCs w:val="20"/>
          <w:shd w:val="clear" w:color="auto" w:fill="FFFFFF"/>
        </w:rPr>
        <w:t xml:space="preserve"> спайки, подчеркнутость междолевой плевры. Деструктивных и периостальных изменений в зоне исследования не выявлено. Сохраняется неоднородность костных структур.</w:t>
      </w:r>
      <w:r w:rsidR="005529CB">
        <w:rPr>
          <w:color w:val="000000"/>
          <w:sz w:val="20"/>
          <w:szCs w:val="20"/>
        </w:rPr>
        <w:t xml:space="preserve"> </w:t>
      </w:r>
    </w:p>
    <w:p w:rsidR="005529CB" w:rsidRDefault="00B66BC4" w:rsidP="00162D00">
      <w:pPr>
        <w:pStyle w:val="ab"/>
        <w:shd w:val="clear" w:color="auto" w:fill="FFFFFF"/>
        <w:spacing w:before="0" w:beforeAutospacing="0" w:after="0"/>
        <w:ind w:right="-13"/>
        <w:jc w:val="both"/>
        <w:rPr>
          <w:color w:val="000000"/>
          <w:sz w:val="20"/>
          <w:szCs w:val="20"/>
        </w:rPr>
      </w:pPr>
      <w:r>
        <w:rPr>
          <w:b/>
          <w:i/>
          <w:color w:val="000000"/>
          <w:sz w:val="20"/>
          <w:szCs w:val="20"/>
          <w:shd w:val="clear" w:color="auto" w:fill="FFFFFF"/>
        </w:rPr>
        <w:tab/>
      </w:r>
      <w:r w:rsidR="00F90BC4" w:rsidRPr="005529CB">
        <w:rPr>
          <w:b/>
          <w:i/>
          <w:color w:val="000000"/>
          <w:sz w:val="20"/>
          <w:szCs w:val="20"/>
          <w:shd w:val="clear" w:color="auto" w:fill="FFFFFF"/>
        </w:rPr>
        <w:t>• Сцинтиграфия костей (25.11.2020).</w:t>
      </w:r>
      <w:r w:rsidR="00F90BC4" w:rsidRPr="00F90BC4">
        <w:rPr>
          <w:color w:val="000000"/>
          <w:sz w:val="20"/>
          <w:szCs w:val="20"/>
          <w:shd w:val="clear" w:color="auto" w:fill="FFFFFF"/>
        </w:rPr>
        <w:t xml:space="preserve"> На обзорных сцинтиграммах сохраняется незначительное диффузно-повышенное распределение РФП в проекции сосцевидного отростка левой височной кости, вероятно, реактивного характера. В других отделах скелета - без явных очаговых изменений. По сравнению с предыдущим исследованием от 13.05.2020 отмечается сокращение уровня накопления РФП в указанном отделе скелета. </w:t>
      </w:r>
      <w:r w:rsidR="00F90BC4" w:rsidRPr="005529CB">
        <w:rPr>
          <w:i/>
          <w:color w:val="000000"/>
          <w:sz w:val="20"/>
          <w:szCs w:val="20"/>
          <w:shd w:val="clear" w:color="auto" w:fill="FFFFFF"/>
        </w:rPr>
        <w:t>Заключение</w:t>
      </w:r>
      <w:r w:rsidR="00F90BC4" w:rsidRPr="00F90BC4">
        <w:rPr>
          <w:color w:val="000000"/>
          <w:sz w:val="20"/>
          <w:szCs w:val="20"/>
          <w:shd w:val="clear" w:color="auto" w:fill="FFFFFF"/>
        </w:rPr>
        <w:t>:  На момент исследования убедительных признаков очагового поражения скелета не выявлено.</w:t>
      </w:r>
    </w:p>
    <w:p w:rsidR="00F76D5A" w:rsidRPr="00F76D5A" w:rsidRDefault="00F76D5A" w:rsidP="00162D00">
      <w:pPr>
        <w:pStyle w:val="ab"/>
        <w:shd w:val="clear" w:color="auto" w:fill="FFFFFF"/>
        <w:spacing w:before="0" w:beforeAutospacing="0" w:after="0"/>
        <w:ind w:right="-13"/>
        <w:jc w:val="both"/>
        <w:rPr>
          <w:color w:val="000000"/>
          <w:sz w:val="20"/>
          <w:szCs w:val="20"/>
        </w:rPr>
      </w:pPr>
      <w:r w:rsidRPr="00F76D5A">
        <w:rPr>
          <w:color w:val="000000"/>
          <w:sz w:val="20"/>
          <w:szCs w:val="20"/>
        </w:rPr>
        <w:t>.</w:t>
      </w:r>
    </w:p>
    <w:p w:rsidR="00543103" w:rsidRPr="003B5461" w:rsidRDefault="00FB086F" w:rsidP="00162D00">
      <w:pPr>
        <w:autoSpaceDE w:val="0"/>
        <w:autoSpaceDN w:val="0"/>
        <w:adjustRightInd w:val="0"/>
        <w:spacing w:line="240" w:lineRule="atLeast"/>
        <w:ind w:right="-13"/>
        <w:contextualSpacing/>
        <w:jc w:val="center"/>
        <w:rPr>
          <w:rFonts w:ascii="Times New Roman" w:hAnsi="Times New Roman" w:cs="Times New Roman"/>
          <w:b/>
          <w:sz w:val="20"/>
          <w:szCs w:val="20"/>
          <w:lang w:val="ru-RU"/>
        </w:rPr>
      </w:pPr>
      <w:r w:rsidRPr="003B5461">
        <w:rPr>
          <w:rFonts w:ascii="Times New Roman" w:hAnsi="Times New Roman" w:cs="Times New Roman"/>
          <w:b/>
          <w:noProof/>
          <w:sz w:val="20"/>
          <w:szCs w:val="20"/>
          <w:lang w:val="ru-RU" w:eastAsia="ru-RU"/>
        </w:rPr>
        <mc:AlternateContent>
          <mc:Choice Requires="wps">
            <w:drawing>
              <wp:anchor distT="0" distB="0" distL="114300" distR="114300" simplePos="0" relativeHeight="251660800" behindDoc="0" locked="0" layoutInCell="1" allowOverlap="1">
                <wp:simplePos x="0" y="0"/>
                <wp:positionH relativeFrom="column">
                  <wp:posOffset>-110490</wp:posOffset>
                </wp:positionH>
                <wp:positionV relativeFrom="paragraph">
                  <wp:posOffset>154305</wp:posOffset>
                </wp:positionV>
                <wp:extent cx="5420360" cy="0"/>
                <wp:effectExtent l="0" t="0" r="0" b="0"/>
                <wp:wrapNone/>
                <wp:docPr id="6" nam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866B7" id=" 40" o:spid="_x0000_s1026" type="#_x0000_t32" style="position:absolute;margin-left:-8.7pt;margin-top:12.15pt;width:42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">
                <o:lock v:ext="edit" shapetype="f"/>
              </v:shape>
            </w:pict>
          </mc:Fallback>
        </mc:AlternateContent>
      </w:r>
      <w:r w:rsidR="004C100E" w:rsidRPr="003B5461">
        <w:rPr>
          <w:rFonts w:ascii="Times New Roman" w:hAnsi="Times New Roman" w:cs="Times New Roman"/>
          <w:b/>
          <w:sz w:val="20"/>
          <w:szCs w:val="20"/>
          <w:lang w:val="ru-RU"/>
        </w:rPr>
        <w:t>Совместное обсуждение.</w:t>
      </w:r>
    </w:p>
    <w:p w:rsidR="00FB0B6F" w:rsidRPr="003B5461" w:rsidRDefault="004C100E" w:rsidP="00162D00">
      <w:pPr>
        <w:suppressAutoHyphens w:val="0"/>
        <w:autoSpaceDE w:val="0"/>
        <w:autoSpaceDN w:val="0"/>
        <w:adjustRightInd w:val="0"/>
        <w:spacing w:line="240" w:lineRule="atLeast"/>
        <w:ind w:right="-13"/>
        <w:contextualSpacing/>
        <w:jc w:val="both"/>
        <w:rPr>
          <w:rFonts w:ascii="Times New Roman" w:hAnsi="Times New Roman" w:cs="Times New Roman"/>
          <w:b/>
          <w:i/>
          <w:sz w:val="20"/>
          <w:szCs w:val="20"/>
          <w:lang w:val="ru-RU"/>
        </w:rPr>
      </w:pPr>
      <w:r w:rsidRPr="003B5461">
        <w:rPr>
          <w:rFonts w:ascii="Times New Roman" w:hAnsi="Times New Roman" w:cs="Times New Roman"/>
          <w:b/>
          <w:sz w:val="20"/>
          <w:szCs w:val="20"/>
          <w:lang w:val="ru-RU"/>
        </w:rPr>
        <w:tab/>
        <w:t xml:space="preserve">Совместное обсуждение: </w:t>
      </w:r>
      <w:r w:rsidRPr="003B5461">
        <w:rPr>
          <w:rFonts w:ascii="Times New Roman" w:hAnsi="Times New Roman" w:cs="Times New Roman"/>
          <w:b/>
          <w:i/>
          <w:sz w:val="20"/>
          <w:szCs w:val="20"/>
          <w:lang w:val="ru-RU"/>
        </w:rPr>
        <w:t xml:space="preserve">с </w:t>
      </w:r>
      <w:r w:rsidRPr="003B5461">
        <w:rPr>
          <w:rFonts w:ascii="Times New Roman" w:hAnsi="Times New Roman" w:cs="Times New Roman"/>
          <w:b/>
          <w:bCs/>
          <w:i/>
          <w:iCs/>
          <w:color w:val="000000"/>
          <w:sz w:val="20"/>
          <w:szCs w:val="20"/>
          <w:lang w:val="ru-RU"/>
        </w:rPr>
        <w:t>зав. хирургическим отделением №1, а</w:t>
      </w:r>
      <w:r w:rsidRPr="003B5461">
        <w:rPr>
          <w:rFonts w:ascii="Times New Roman" w:hAnsi="Times New Roman" w:cs="Times New Roman"/>
          <w:b/>
          <w:i/>
          <w:sz w:val="20"/>
          <w:szCs w:val="20"/>
          <w:lang w:val="ru-RU"/>
        </w:rPr>
        <w:t>кадемик</w:t>
      </w:r>
      <w:r w:rsidR="00FB0B6F" w:rsidRPr="003B5461">
        <w:rPr>
          <w:rFonts w:ascii="Times New Roman" w:hAnsi="Times New Roman" w:cs="Times New Roman"/>
          <w:b/>
          <w:i/>
          <w:sz w:val="20"/>
          <w:szCs w:val="20"/>
          <w:lang w:val="ru-RU"/>
        </w:rPr>
        <w:t>ом</w:t>
      </w:r>
      <w:r w:rsidRPr="003B5461">
        <w:rPr>
          <w:rFonts w:ascii="Times New Roman" w:hAnsi="Times New Roman" w:cs="Times New Roman"/>
          <w:b/>
          <w:i/>
          <w:sz w:val="20"/>
          <w:szCs w:val="20"/>
          <w:lang w:val="ru-RU"/>
        </w:rPr>
        <w:t xml:space="preserve"> РАН, проф. Поляков</w:t>
      </w:r>
      <w:r w:rsidR="00FB0B6F" w:rsidRPr="003B5461">
        <w:rPr>
          <w:rFonts w:ascii="Times New Roman" w:hAnsi="Times New Roman" w:cs="Times New Roman"/>
          <w:b/>
          <w:i/>
          <w:sz w:val="20"/>
          <w:szCs w:val="20"/>
          <w:lang w:val="ru-RU"/>
        </w:rPr>
        <w:t>ым</w:t>
      </w:r>
      <w:r w:rsidRPr="003B5461">
        <w:rPr>
          <w:rFonts w:ascii="Times New Roman" w:hAnsi="Times New Roman" w:cs="Times New Roman"/>
          <w:b/>
          <w:i/>
          <w:sz w:val="20"/>
          <w:szCs w:val="20"/>
          <w:lang w:val="ru-RU"/>
        </w:rPr>
        <w:t xml:space="preserve"> В.Г., </w:t>
      </w:r>
      <w:r w:rsidRPr="003B5461">
        <w:rPr>
          <w:rFonts w:ascii="Times New Roman" w:hAnsi="Times New Roman" w:cs="Times New Roman"/>
          <w:b/>
          <w:bCs/>
          <w:i/>
          <w:iCs/>
          <w:color w:val="000000"/>
          <w:sz w:val="20"/>
          <w:szCs w:val="20"/>
          <w:lang w:val="ru-RU"/>
        </w:rPr>
        <w:t>с.н.с. к.м.н. Горбунов</w:t>
      </w:r>
      <w:r w:rsidR="00FB0B6F" w:rsidRPr="003B5461">
        <w:rPr>
          <w:rFonts w:ascii="Times New Roman" w:hAnsi="Times New Roman" w:cs="Times New Roman"/>
          <w:b/>
          <w:bCs/>
          <w:i/>
          <w:iCs/>
          <w:color w:val="000000"/>
          <w:sz w:val="20"/>
          <w:szCs w:val="20"/>
          <w:lang w:val="ru-RU"/>
        </w:rPr>
        <w:t>ой</w:t>
      </w:r>
      <w:r w:rsidRPr="003B5461">
        <w:rPr>
          <w:rFonts w:ascii="Times New Roman" w:hAnsi="Times New Roman" w:cs="Times New Roman"/>
          <w:b/>
          <w:bCs/>
          <w:i/>
          <w:iCs/>
          <w:color w:val="000000"/>
          <w:sz w:val="20"/>
          <w:szCs w:val="20"/>
          <w:lang w:val="ru-RU"/>
        </w:rPr>
        <w:t xml:space="preserve"> Т.В., </w:t>
      </w:r>
      <w:r w:rsidR="00E23F7A" w:rsidRPr="003B5461">
        <w:rPr>
          <w:rFonts w:ascii="Times New Roman" w:eastAsia="Times New Roman" w:hAnsi="Times New Roman" w:cs="Times New Roman"/>
          <w:b/>
          <w:bCs/>
          <w:i/>
          <w:iCs/>
          <w:sz w:val="20"/>
          <w:szCs w:val="20"/>
          <w:lang w:val="ru-RU" w:eastAsia="ru-RU"/>
        </w:rPr>
        <w:t>к.м.н. Иванов</w:t>
      </w:r>
      <w:r w:rsidR="00FB0B6F" w:rsidRPr="003B5461">
        <w:rPr>
          <w:rFonts w:ascii="Times New Roman" w:eastAsia="Times New Roman" w:hAnsi="Times New Roman" w:cs="Times New Roman"/>
          <w:b/>
          <w:bCs/>
          <w:i/>
          <w:iCs/>
          <w:sz w:val="20"/>
          <w:szCs w:val="20"/>
          <w:lang w:val="ru-RU" w:eastAsia="ru-RU"/>
        </w:rPr>
        <w:t>ой</w:t>
      </w:r>
      <w:r w:rsidR="00E23F7A" w:rsidRPr="003B5461">
        <w:rPr>
          <w:rFonts w:ascii="Times New Roman" w:eastAsia="Times New Roman" w:hAnsi="Times New Roman" w:cs="Times New Roman"/>
          <w:b/>
          <w:bCs/>
          <w:i/>
          <w:iCs/>
          <w:sz w:val="20"/>
          <w:szCs w:val="20"/>
          <w:lang w:val="ru-RU" w:eastAsia="ru-RU"/>
        </w:rPr>
        <w:t xml:space="preserve"> Н.В</w:t>
      </w:r>
      <w:r w:rsidR="00E23F7A" w:rsidRPr="003B5461">
        <w:rPr>
          <w:rFonts w:ascii="Times New Roman" w:hAnsi="Times New Roman" w:cs="Times New Roman"/>
          <w:b/>
          <w:i/>
          <w:sz w:val="20"/>
          <w:szCs w:val="20"/>
          <w:lang w:val="ru-RU"/>
        </w:rPr>
        <w:t>, детски</w:t>
      </w:r>
      <w:r w:rsidR="00FB0B6F" w:rsidRPr="003B5461">
        <w:rPr>
          <w:rFonts w:ascii="Times New Roman" w:hAnsi="Times New Roman" w:cs="Times New Roman"/>
          <w:b/>
          <w:i/>
          <w:sz w:val="20"/>
          <w:szCs w:val="20"/>
          <w:lang w:val="ru-RU"/>
        </w:rPr>
        <w:t>м</w:t>
      </w:r>
      <w:r w:rsidR="00E23F7A" w:rsidRPr="003B5461">
        <w:rPr>
          <w:rFonts w:ascii="Times New Roman" w:hAnsi="Times New Roman" w:cs="Times New Roman"/>
          <w:b/>
          <w:i/>
          <w:sz w:val="20"/>
          <w:szCs w:val="20"/>
          <w:lang w:val="ru-RU"/>
        </w:rPr>
        <w:t xml:space="preserve"> онколог</w:t>
      </w:r>
      <w:r w:rsidR="00FB0B6F" w:rsidRPr="003B5461">
        <w:rPr>
          <w:rFonts w:ascii="Times New Roman" w:hAnsi="Times New Roman" w:cs="Times New Roman"/>
          <w:b/>
          <w:i/>
          <w:sz w:val="20"/>
          <w:szCs w:val="20"/>
          <w:lang w:val="ru-RU"/>
        </w:rPr>
        <w:t>ом</w:t>
      </w:r>
      <w:r w:rsidR="00E23F7A" w:rsidRPr="003B5461">
        <w:rPr>
          <w:rFonts w:ascii="Times New Roman" w:hAnsi="Times New Roman" w:cs="Times New Roman"/>
          <w:b/>
          <w:i/>
          <w:sz w:val="20"/>
          <w:szCs w:val="20"/>
          <w:lang w:val="ru-RU"/>
        </w:rPr>
        <w:t xml:space="preserve"> Казанцев</w:t>
      </w:r>
      <w:r w:rsidR="00FB0B6F" w:rsidRPr="003B5461">
        <w:rPr>
          <w:rFonts w:ascii="Times New Roman" w:hAnsi="Times New Roman" w:cs="Times New Roman"/>
          <w:b/>
          <w:i/>
          <w:sz w:val="20"/>
          <w:szCs w:val="20"/>
          <w:lang w:val="ru-RU"/>
        </w:rPr>
        <w:t>ой</w:t>
      </w:r>
      <w:r w:rsidR="00E23F7A" w:rsidRPr="003B5461">
        <w:rPr>
          <w:rFonts w:ascii="Times New Roman" w:hAnsi="Times New Roman" w:cs="Times New Roman"/>
          <w:b/>
          <w:i/>
          <w:sz w:val="20"/>
          <w:szCs w:val="20"/>
          <w:lang w:val="ru-RU"/>
        </w:rPr>
        <w:t xml:space="preserve"> Е.В., </w:t>
      </w:r>
      <w:r w:rsidRPr="003B5461">
        <w:rPr>
          <w:rFonts w:ascii="Times New Roman" w:hAnsi="Times New Roman" w:cs="Times New Roman"/>
          <w:b/>
          <w:i/>
          <w:sz w:val="20"/>
          <w:szCs w:val="20"/>
          <w:lang w:val="ru-RU"/>
        </w:rPr>
        <w:t>лечащи</w:t>
      </w:r>
      <w:r w:rsidR="00FB0B6F" w:rsidRPr="003B5461">
        <w:rPr>
          <w:rFonts w:ascii="Times New Roman" w:hAnsi="Times New Roman" w:cs="Times New Roman"/>
          <w:b/>
          <w:i/>
          <w:sz w:val="20"/>
          <w:szCs w:val="20"/>
          <w:lang w:val="ru-RU"/>
        </w:rPr>
        <w:t>м</w:t>
      </w:r>
      <w:r w:rsidRPr="003B5461">
        <w:rPr>
          <w:rFonts w:ascii="Times New Roman" w:hAnsi="Times New Roman" w:cs="Times New Roman"/>
          <w:b/>
          <w:i/>
          <w:sz w:val="20"/>
          <w:szCs w:val="20"/>
          <w:lang w:val="ru-RU"/>
        </w:rPr>
        <w:t xml:space="preserve"> врач</w:t>
      </w:r>
      <w:r w:rsidR="00FB0B6F" w:rsidRPr="003B5461">
        <w:rPr>
          <w:rFonts w:ascii="Times New Roman" w:hAnsi="Times New Roman" w:cs="Times New Roman"/>
          <w:b/>
          <w:i/>
          <w:sz w:val="20"/>
          <w:szCs w:val="20"/>
          <w:lang w:val="ru-RU"/>
        </w:rPr>
        <w:t>ом</w:t>
      </w:r>
      <w:r w:rsidRPr="003B5461">
        <w:rPr>
          <w:rFonts w:ascii="Times New Roman" w:hAnsi="Times New Roman" w:cs="Times New Roman"/>
          <w:b/>
          <w:i/>
          <w:sz w:val="20"/>
          <w:szCs w:val="20"/>
          <w:lang w:val="ru-RU"/>
        </w:rPr>
        <w:t xml:space="preserve"> Родин</w:t>
      </w:r>
      <w:r w:rsidR="00FB0B6F" w:rsidRPr="003B5461">
        <w:rPr>
          <w:rFonts w:ascii="Times New Roman" w:hAnsi="Times New Roman" w:cs="Times New Roman"/>
          <w:b/>
          <w:i/>
          <w:sz w:val="20"/>
          <w:szCs w:val="20"/>
          <w:lang w:val="ru-RU"/>
        </w:rPr>
        <w:t xml:space="preserve">ой </w:t>
      </w:r>
      <w:r w:rsidRPr="003B5461">
        <w:rPr>
          <w:rFonts w:ascii="Times New Roman" w:hAnsi="Times New Roman" w:cs="Times New Roman"/>
          <w:b/>
          <w:i/>
          <w:sz w:val="20"/>
          <w:szCs w:val="20"/>
          <w:lang w:val="ru-RU"/>
        </w:rPr>
        <w:t xml:space="preserve">А.Д. </w:t>
      </w:r>
    </w:p>
    <w:p w:rsidR="000C736F" w:rsidRDefault="00FB0B6F" w:rsidP="00162D00">
      <w:pPr>
        <w:suppressAutoHyphens w:val="0"/>
        <w:autoSpaceDE w:val="0"/>
        <w:autoSpaceDN w:val="0"/>
        <w:adjustRightInd w:val="0"/>
        <w:spacing w:line="240" w:lineRule="auto"/>
        <w:ind w:right="-13"/>
        <w:jc w:val="both"/>
        <w:rPr>
          <w:rFonts w:ascii="Times New Roman" w:hAnsi="Times New Roman" w:cs="Times New Roman"/>
          <w:i/>
          <w:color w:val="000000"/>
          <w:sz w:val="20"/>
          <w:szCs w:val="20"/>
          <w:shd w:val="clear" w:color="auto" w:fill="FFFFFF"/>
          <w:lang w:val="ru-RU"/>
        </w:rPr>
      </w:pPr>
      <w:r w:rsidRPr="003B5461">
        <w:rPr>
          <w:rFonts w:ascii="Times New Roman" w:hAnsi="Times New Roman" w:cs="Times New Roman"/>
          <w:b/>
          <w:i/>
          <w:sz w:val="20"/>
          <w:szCs w:val="20"/>
          <w:lang w:val="ru-RU"/>
        </w:rPr>
        <w:tab/>
      </w:r>
      <w:r w:rsidR="004C100E" w:rsidRPr="003B5461">
        <w:rPr>
          <w:rFonts w:ascii="Times New Roman" w:hAnsi="Times New Roman" w:cs="Times New Roman"/>
          <w:sz w:val="20"/>
          <w:szCs w:val="20"/>
          <w:lang w:val="ru-RU" w:eastAsia="ru-RU"/>
        </w:rPr>
        <w:t>Пациент</w:t>
      </w:r>
      <w:r w:rsidR="00F4653E">
        <w:rPr>
          <w:rFonts w:ascii="Times New Roman" w:hAnsi="Times New Roman" w:cs="Times New Roman"/>
          <w:sz w:val="20"/>
          <w:szCs w:val="20"/>
          <w:lang w:val="ru-RU" w:eastAsia="ru-RU"/>
        </w:rPr>
        <w:t>ка</w:t>
      </w:r>
      <w:r w:rsidR="004C100E" w:rsidRPr="003B5461">
        <w:rPr>
          <w:rFonts w:ascii="Times New Roman" w:hAnsi="Times New Roman" w:cs="Times New Roman"/>
          <w:sz w:val="20"/>
          <w:szCs w:val="20"/>
          <w:lang w:val="ru-RU" w:eastAsia="ru-RU"/>
        </w:rPr>
        <w:t xml:space="preserve"> </w:t>
      </w:r>
      <w:r w:rsidR="00F4653E">
        <w:rPr>
          <w:rFonts w:ascii="Times New Roman" w:hAnsi="Times New Roman" w:cs="Times New Roman"/>
          <w:sz w:val="20"/>
          <w:szCs w:val="20"/>
          <w:lang w:val="ru-RU" w:eastAsia="ru-RU"/>
        </w:rPr>
        <w:t>–</w:t>
      </w:r>
      <w:r w:rsidR="004C100E" w:rsidRPr="003B5461">
        <w:rPr>
          <w:rFonts w:ascii="Times New Roman" w:hAnsi="Times New Roman" w:cs="Times New Roman"/>
          <w:sz w:val="20"/>
          <w:szCs w:val="20"/>
          <w:lang w:val="ru-RU" w:eastAsia="ru-RU"/>
        </w:rPr>
        <w:t xml:space="preserve"> </w:t>
      </w:r>
      <w:r w:rsidR="000C736F">
        <w:rPr>
          <w:rFonts w:ascii="Times New Roman" w:hAnsi="Times New Roman" w:cs="Times New Roman"/>
          <w:b/>
          <w:sz w:val="20"/>
          <w:szCs w:val="20"/>
          <w:lang w:val="ru-RU"/>
        </w:rPr>
        <w:t>Белослудцев Матвей</w:t>
      </w:r>
      <w:r w:rsidR="007B168F" w:rsidRPr="00B3509F">
        <w:rPr>
          <w:rFonts w:ascii="Times New Roman" w:hAnsi="Times New Roman" w:cs="Times New Roman"/>
          <w:b/>
          <w:sz w:val="20"/>
          <w:szCs w:val="20"/>
          <w:lang w:val="ru-RU"/>
        </w:rPr>
        <w:t xml:space="preserve"> </w:t>
      </w:r>
      <w:r w:rsidRPr="003B5461">
        <w:rPr>
          <w:rFonts w:ascii="Times New Roman" w:hAnsi="Times New Roman" w:cs="Times New Roman"/>
          <w:sz w:val="20"/>
          <w:szCs w:val="20"/>
          <w:lang w:val="ru-RU"/>
        </w:rPr>
        <w:t>(</w:t>
      </w:r>
      <w:r w:rsidR="000C736F">
        <w:rPr>
          <w:rFonts w:ascii="Times New Roman" w:hAnsi="Times New Roman" w:cs="Times New Roman"/>
          <w:sz w:val="20"/>
          <w:szCs w:val="20"/>
          <w:lang w:val="ru-RU"/>
        </w:rPr>
        <w:t>10</w:t>
      </w:r>
      <w:r w:rsidRPr="003B5461">
        <w:rPr>
          <w:rFonts w:ascii="Times New Roman" w:hAnsi="Times New Roman" w:cs="Times New Roman"/>
          <w:sz w:val="20"/>
          <w:szCs w:val="20"/>
          <w:lang w:val="ru-RU"/>
        </w:rPr>
        <w:t xml:space="preserve"> лет</w:t>
      </w:r>
      <w:r w:rsidR="004C100E" w:rsidRPr="003B5461">
        <w:rPr>
          <w:rFonts w:ascii="Times New Roman" w:hAnsi="Times New Roman" w:cs="Times New Roman"/>
          <w:sz w:val="20"/>
          <w:szCs w:val="20"/>
          <w:lang w:val="ru-RU"/>
        </w:rPr>
        <w:t xml:space="preserve">) </w:t>
      </w:r>
      <w:r w:rsidR="004C100E" w:rsidRPr="003B5461">
        <w:rPr>
          <w:rFonts w:ascii="Times New Roman" w:hAnsi="Times New Roman" w:cs="Times New Roman"/>
          <w:sz w:val="20"/>
          <w:szCs w:val="20"/>
          <w:lang w:val="ru-RU" w:eastAsia="ru-RU"/>
        </w:rPr>
        <w:t xml:space="preserve">с диагнозом - </w:t>
      </w:r>
      <w:r w:rsidR="00F4653E" w:rsidRPr="003B5B78">
        <w:rPr>
          <w:rFonts w:ascii="Times New Roman" w:eastAsia="Times New Roman" w:hAnsi="Times New Roman" w:cs="Times New Roman"/>
          <w:b/>
          <w:bCs/>
          <w:i/>
          <w:iCs/>
          <w:sz w:val="20"/>
          <w:szCs w:val="20"/>
          <w:lang w:val="ru-RU" w:eastAsia="ru-RU"/>
        </w:rPr>
        <w:t>«</w:t>
      </w:r>
      <w:r w:rsidR="000C736F" w:rsidRPr="005529CB">
        <w:rPr>
          <w:rFonts w:ascii="Times New Roman" w:hAnsi="Times New Roman" w:cs="Times New Roman"/>
          <w:b/>
          <w:i/>
          <w:color w:val="000000"/>
          <w:sz w:val="20"/>
          <w:szCs w:val="20"/>
          <w:shd w:val="clear" w:color="auto" w:fill="FFFFFF"/>
        </w:rPr>
        <w:t>C</w:t>
      </w:r>
      <w:r w:rsidR="000C736F" w:rsidRPr="005529CB">
        <w:rPr>
          <w:rFonts w:ascii="Times New Roman" w:hAnsi="Times New Roman" w:cs="Times New Roman"/>
          <w:b/>
          <w:i/>
          <w:color w:val="000000"/>
          <w:sz w:val="20"/>
          <w:szCs w:val="20"/>
          <w:shd w:val="clear" w:color="auto" w:fill="FFFFFF"/>
          <w:lang w:val="ru-RU"/>
        </w:rPr>
        <w:t>30.0 Злокачественное новообразование полости носа и среднего уха</w:t>
      </w:r>
      <w:r w:rsidR="000C736F" w:rsidRPr="005529CB">
        <w:rPr>
          <w:rFonts w:ascii="Times New Roman" w:hAnsi="Times New Roman" w:cs="Times New Roman"/>
          <w:b/>
          <w:i/>
          <w:sz w:val="20"/>
          <w:szCs w:val="20"/>
          <w:lang w:val="ru-RU"/>
        </w:rPr>
        <w:t>.</w:t>
      </w:r>
      <w:r w:rsidR="000C736F" w:rsidRPr="00ED52CA">
        <w:rPr>
          <w:rFonts w:ascii="Times New Roman" w:hAnsi="Times New Roman" w:cs="Times New Roman"/>
          <w:b/>
          <w:i/>
          <w:sz w:val="20"/>
          <w:szCs w:val="20"/>
          <w:lang w:val="ru-RU"/>
        </w:rPr>
        <w:t xml:space="preserve"> Альвеолярная рабдомиосаркома параменингеальной локализации. Метастатическое поражение лимфатических узлов шеи с двух сторон, грудины и </w:t>
      </w:r>
      <w:r w:rsidR="000C736F" w:rsidRPr="00ED52CA">
        <w:rPr>
          <w:rFonts w:ascii="Times New Roman" w:hAnsi="Times New Roman" w:cs="Times New Roman"/>
          <w:b/>
          <w:i/>
          <w:sz w:val="20"/>
          <w:szCs w:val="20"/>
        </w:rPr>
        <w:t>VI</w:t>
      </w:r>
      <w:r w:rsidR="000C736F" w:rsidRPr="00ED52CA">
        <w:rPr>
          <w:rFonts w:ascii="Times New Roman" w:hAnsi="Times New Roman" w:cs="Times New Roman"/>
          <w:b/>
          <w:i/>
          <w:sz w:val="20"/>
          <w:szCs w:val="20"/>
          <w:lang w:val="ru-RU"/>
        </w:rPr>
        <w:t xml:space="preserve">, </w:t>
      </w:r>
      <w:r w:rsidR="000C736F" w:rsidRPr="00ED52CA">
        <w:rPr>
          <w:rFonts w:ascii="Times New Roman" w:hAnsi="Times New Roman" w:cs="Times New Roman"/>
          <w:b/>
          <w:i/>
          <w:sz w:val="20"/>
          <w:szCs w:val="20"/>
        </w:rPr>
        <w:t>X</w:t>
      </w:r>
      <w:r w:rsidR="000C736F" w:rsidRPr="00ED52CA">
        <w:rPr>
          <w:rFonts w:ascii="Times New Roman" w:hAnsi="Times New Roman" w:cs="Times New Roman"/>
          <w:b/>
          <w:i/>
          <w:sz w:val="20"/>
          <w:szCs w:val="20"/>
          <w:lang w:val="ru-RU"/>
        </w:rPr>
        <w:t xml:space="preserve"> </w:t>
      </w:r>
      <w:r w:rsidR="000C736F" w:rsidRPr="00ED52CA">
        <w:rPr>
          <w:rFonts w:ascii="Times New Roman" w:hAnsi="Times New Roman" w:cs="Times New Roman"/>
          <w:b/>
          <w:i/>
          <w:sz w:val="20"/>
          <w:szCs w:val="20"/>
        </w:rPr>
        <w:t>Th</w:t>
      </w:r>
      <w:r w:rsidR="000C736F" w:rsidRPr="00ED52CA">
        <w:rPr>
          <w:rFonts w:ascii="Times New Roman" w:hAnsi="Times New Roman" w:cs="Times New Roman"/>
          <w:b/>
          <w:i/>
          <w:sz w:val="20"/>
          <w:szCs w:val="20"/>
          <w:lang w:val="ru-RU"/>
        </w:rPr>
        <w:t xml:space="preserve"> -позвонков. Стадия - Т2</w:t>
      </w:r>
      <w:r w:rsidR="000C736F" w:rsidRPr="00ED52CA">
        <w:rPr>
          <w:rFonts w:ascii="Times New Roman" w:hAnsi="Times New Roman" w:cs="Times New Roman"/>
          <w:b/>
          <w:i/>
          <w:sz w:val="20"/>
          <w:szCs w:val="20"/>
        </w:rPr>
        <w:t>bN</w:t>
      </w:r>
      <w:r w:rsidR="000C736F" w:rsidRPr="00ED52CA">
        <w:rPr>
          <w:rFonts w:ascii="Times New Roman" w:hAnsi="Times New Roman" w:cs="Times New Roman"/>
          <w:b/>
          <w:i/>
          <w:sz w:val="20"/>
          <w:szCs w:val="20"/>
          <w:lang w:val="ru-RU"/>
        </w:rPr>
        <w:t>1</w:t>
      </w:r>
      <w:r w:rsidR="000C736F" w:rsidRPr="00ED52CA">
        <w:rPr>
          <w:rFonts w:ascii="Times New Roman" w:hAnsi="Times New Roman" w:cs="Times New Roman"/>
          <w:b/>
          <w:i/>
          <w:sz w:val="20"/>
          <w:szCs w:val="20"/>
        </w:rPr>
        <w:t>M</w:t>
      </w:r>
      <w:r w:rsidR="000C736F" w:rsidRPr="00ED52CA">
        <w:rPr>
          <w:rFonts w:ascii="Times New Roman" w:hAnsi="Times New Roman" w:cs="Times New Roman"/>
          <w:b/>
          <w:i/>
          <w:sz w:val="20"/>
          <w:szCs w:val="20"/>
          <w:lang w:val="ru-RU"/>
        </w:rPr>
        <w:t xml:space="preserve">1, </w:t>
      </w:r>
      <w:r w:rsidR="000C736F" w:rsidRPr="00ED52CA">
        <w:rPr>
          <w:rFonts w:ascii="Times New Roman" w:hAnsi="Times New Roman" w:cs="Times New Roman"/>
          <w:b/>
          <w:i/>
          <w:sz w:val="20"/>
          <w:szCs w:val="20"/>
        </w:rPr>
        <w:t>IV</w:t>
      </w:r>
      <w:r w:rsidR="000C736F" w:rsidRPr="00ED52CA">
        <w:rPr>
          <w:rFonts w:ascii="Times New Roman" w:hAnsi="Times New Roman" w:cs="Times New Roman"/>
          <w:b/>
          <w:i/>
          <w:sz w:val="20"/>
          <w:szCs w:val="20"/>
          <w:lang w:val="ru-RU"/>
        </w:rPr>
        <w:t xml:space="preserve"> стадия, </w:t>
      </w:r>
      <w:r w:rsidR="000C736F" w:rsidRPr="00ED52CA">
        <w:rPr>
          <w:rFonts w:ascii="Times New Roman" w:hAnsi="Times New Roman" w:cs="Times New Roman"/>
          <w:b/>
          <w:i/>
          <w:sz w:val="20"/>
          <w:szCs w:val="20"/>
        </w:rPr>
        <w:t>IV</w:t>
      </w:r>
      <w:r w:rsidR="000C736F" w:rsidRPr="00ED52CA">
        <w:rPr>
          <w:rFonts w:ascii="Times New Roman" w:hAnsi="Times New Roman" w:cs="Times New Roman"/>
          <w:b/>
          <w:i/>
          <w:sz w:val="20"/>
          <w:szCs w:val="20"/>
          <w:lang w:val="ru-RU"/>
        </w:rPr>
        <w:t xml:space="preserve"> клиническая группа. Состояние после комбинированного лечения (21.01.2019). Рецидив </w:t>
      </w:r>
      <w:r w:rsidR="000C736F" w:rsidRPr="00ED52CA">
        <w:rPr>
          <w:rFonts w:ascii="Times New Roman" w:hAnsi="Times New Roman" w:cs="Times New Roman"/>
          <w:b/>
          <w:i/>
          <w:sz w:val="20"/>
          <w:szCs w:val="20"/>
        </w:rPr>
        <w:t>I</w:t>
      </w:r>
      <w:r w:rsidR="000C736F" w:rsidRPr="00ED52CA">
        <w:rPr>
          <w:rFonts w:ascii="Times New Roman" w:hAnsi="Times New Roman" w:cs="Times New Roman"/>
          <w:b/>
          <w:i/>
          <w:sz w:val="20"/>
          <w:szCs w:val="20"/>
          <w:lang w:val="ru-RU"/>
        </w:rPr>
        <w:t xml:space="preserve"> - (12/05/2020) - метастатическое поражение головки поджелудочной железы. Состояние после чрескожной чреспеченочной холангиостомии (14.05.2020).</w:t>
      </w:r>
      <w:r w:rsidR="00B66BC4">
        <w:rPr>
          <w:rFonts w:ascii="Times New Roman" w:hAnsi="Times New Roman" w:cs="Times New Roman"/>
          <w:b/>
          <w:i/>
          <w:sz w:val="20"/>
          <w:szCs w:val="20"/>
          <w:lang w:val="ru-RU"/>
        </w:rPr>
        <w:t xml:space="preserve"> </w:t>
      </w:r>
      <w:r w:rsidR="000C736F" w:rsidRPr="00ED52CA">
        <w:rPr>
          <w:rFonts w:ascii="Times New Roman" w:hAnsi="Times New Roman" w:cs="Times New Roman"/>
          <w:b/>
          <w:i/>
          <w:sz w:val="20"/>
          <w:szCs w:val="20"/>
          <w:lang w:val="ru-RU"/>
        </w:rPr>
        <w:t>Состояние после 6 курсов 3 линии химиотерапии</w:t>
      </w:r>
      <w:r w:rsidR="00F4653E" w:rsidRPr="003B5B78">
        <w:rPr>
          <w:rFonts w:ascii="Times New Roman" w:hAnsi="Times New Roman" w:cs="Times New Roman"/>
          <w:i/>
          <w:color w:val="000000"/>
          <w:sz w:val="20"/>
          <w:szCs w:val="20"/>
          <w:shd w:val="clear" w:color="auto" w:fill="FFFFFF"/>
          <w:lang w:val="ru-RU"/>
        </w:rPr>
        <w:t>»</w:t>
      </w:r>
      <w:r w:rsidR="00B64646">
        <w:rPr>
          <w:rFonts w:ascii="Times New Roman" w:hAnsi="Times New Roman" w:cs="Times New Roman"/>
          <w:b/>
          <w:i/>
          <w:color w:val="000000"/>
          <w:sz w:val="20"/>
          <w:szCs w:val="20"/>
          <w:shd w:val="clear" w:color="auto" w:fill="FFFFFF"/>
          <w:lang w:val="ru-RU"/>
        </w:rPr>
        <w:t xml:space="preserve"> </w:t>
      </w:r>
      <w:r w:rsidR="004C100E" w:rsidRPr="003B5461">
        <w:rPr>
          <w:rFonts w:ascii="Times New Roman" w:hAnsi="Times New Roman" w:cs="Times New Roman"/>
          <w:color w:val="000000"/>
          <w:sz w:val="20"/>
          <w:szCs w:val="20"/>
          <w:lang w:val="ru-RU"/>
        </w:rPr>
        <w:t>получ</w:t>
      </w:r>
      <w:r w:rsidR="00F4653E">
        <w:rPr>
          <w:rFonts w:ascii="Times New Roman" w:hAnsi="Times New Roman" w:cs="Times New Roman"/>
          <w:color w:val="000000"/>
          <w:sz w:val="20"/>
          <w:szCs w:val="20"/>
          <w:lang w:val="ru-RU"/>
        </w:rPr>
        <w:t>ал</w:t>
      </w:r>
      <w:r w:rsidR="004C100E" w:rsidRPr="003B5461">
        <w:rPr>
          <w:rFonts w:ascii="Times New Roman" w:hAnsi="Times New Roman" w:cs="Times New Roman"/>
          <w:color w:val="000000"/>
          <w:sz w:val="20"/>
          <w:szCs w:val="20"/>
          <w:lang w:val="ru-RU"/>
        </w:rPr>
        <w:t xml:space="preserve"> специальное лечение с </w:t>
      </w:r>
      <w:r w:rsidR="000C736F">
        <w:rPr>
          <w:rFonts w:ascii="Times New Roman" w:hAnsi="Times New Roman" w:cs="Times New Roman"/>
          <w:color w:val="000000"/>
          <w:sz w:val="20"/>
          <w:szCs w:val="20"/>
          <w:u w:val="single"/>
          <w:lang w:val="ru-RU"/>
        </w:rPr>
        <w:t>22.05.2020</w:t>
      </w:r>
      <w:r w:rsidR="004C100E" w:rsidRPr="00F4653E">
        <w:rPr>
          <w:rFonts w:ascii="Times New Roman" w:hAnsi="Times New Roman" w:cs="Times New Roman"/>
          <w:color w:val="000000"/>
          <w:sz w:val="20"/>
          <w:szCs w:val="20"/>
          <w:u w:val="single"/>
          <w:lang w:val="ru-RU"/>
        </w:rPr>
        <w:t xml:space="preserve"> </w:t>
      </w:r>
      <w:r w:rsidR="00F4653E" w:rsidRPr="00F4653E">
        <w:rPr>
          <w:rFonts w:ascii="Times New Roman" w:hAnsi="Times New Roman" w:cs="Times New Roman"/>
          <w:color w:val="000000"/>
          <w:sz w:val="20"/>
          <w:szCs w:val="20"/>
          <w:u w:val="single"/>
          <w:lang w:val="ru-RU"/>
        </w:rPr>
        <w:t>–</w:t>
      </w:r>
      <w:r w:rsidR="004C100E" w:rsidRPr="00F4653E">
        <w:rPr>
          <w:rFonts w:ascii="Times New Roman" w:hAnsi="Times New Roman" w:cs="Times New Roman"/>
          <w:color w:val="000000"/>
          <w:sz w:val="20"/>
          <w:szCs w:val="20"/>
          <w:u w:val="single"/>
          <w:lang w:val="ru-RU"/>
        </w:rPr>
        <w:t xml:space="preserve"> </w:t>
      </w:r>
      <w:r w:rsidR="000C736F">
        <w:rPr>
          <w:rFonts w:ascii="Times New Roman" w:hAnsi="Times New Roman" w:cs="Times New Roman"/>
          <w:color w:val="000000"/>
          <w:sz w:val="20"/>
          <w:szCs w:val="20"/>
          <w:u w:val="single"/>
          <w:lang w:val="ru-RU"/>
        </w:rPr>
        <w:t>04.11</w:t>
      </w:r>
      <w:r w:rsidR="004C100E" w:rsidRPr="00F4653E">
        <w:rPr>
          <w:rFonts w:ascii="Times New Roman" w:hAnsi="Times New Roman" w:cs="Times New Roman"/>
          <w:color w:val="000000"/>
          <w:sz w:val="20"/>
          <w:szCs w:val="20"/>
          <w:u w:val="single"/>
          <w:lang w:val="ru-RU"/>
        </w:rPr>
        <w:t>.2020</w:t>
      </w:r>
      <w:r w:rsidR="004C100E" w:rsidRPr="003B5461">
        <w:rPr>
          <w:rFonts w:ascii="Times New Roman" w:hAnsi="Times New Roman" w:cs="Times New Roman"/>
          <w:color w:val="000000"/>
          <w:sz w:val="20"/>
          <w:szCs w:val="20"/>
          <w:lang w:val="ru-RU"/>
        </w:rPr>
        <w:t xml:space="preserve"> в условиях НИИ ДОиГ согласно протоколу </w:t>
      </w:r>
      <w:r w:rsidR="000C736F" w:rsidRPr="00FB29BE">
        <w:rPr>
          <w:rFonts w:ascii="Times New Roman" w:hAnsi="Times New Roman" w:cs="Times New Roman"/>
          <w:sz w:val="20"/>
          <w:szCs w:val="20"/>
          <w:lang w:val="ru-RU"/>
        </w:rPr>
        <w:t>СМ - 2015 (противорецидивная линия)</w:t>
      </w:r>
    </w:p>
    <w:p w:rsidR="00B66BC4" w:rsidRDefault="00F4653E" w:rsidP="00162D00">
      <w:pPr>
        <w:suppressAutoHyphens w:val="0"/>
        <w:autoSpaceDE w:val="0"/>
        <w:autoSpaceDN w:val="0"/>
        <w:adjustRightInd w:val="0"/>
        <w:spacing w:line="240" w:lineRule="auto"/>
        <w:ind w:right="-13" w:firstLine="432"/>
        <w:jc w:val="both"/>
        <w:rPr>
          <w:rFonts w:ascii="Times New Roman" w:hAnsi="Times New Roman" w:cs="Times New Roman"/>
          <w:i/>
          <w:color w:val="000000"/>
          <w:sz w:val="20"/>
          <w:szCs w:val="20"/>
          <w:shd w:val="clear" w:color="auto" w:fill="FFFFFF"/>
          <w:lang w:val="ru-RU"/>
        </w:rPr>
      </w:pPr>
      <w:r>
        <w:rPr>
          <w:rFonts w:ascii="Times New Roman" w:eastAsia="Times New Roman" w:hAnsi="Times New Roman" w:cs="Times New Roman"/>
          <w:bCs/>
          <w:i/>
          <w:iCs/>
          <w:sz w:val="20"/>
          <w:szCs w:val="20"/>
          <w:lang w:val="ru-RU" w:eastAsia="ru-RU"/>
        </w:rPr>
        <w:t xml:space="preserve">Ребенку </w:t>
      </w:r>
      <w:r w:rsidRPr="00F32C67">
        <w:rPr>
          <w:rFonts w:ascii="Times New Roman" w:eastAsia="Times New Roman" w:hAnsi="Times New Roman" w:cs="Times New Roman"/>
          <w:bCs/>
          <w:i/>
          <w:iCs/>
          <w:sz w:val="20"/>
          <w:szCs w:val="20"/>
          <w:lang w:val="ru-RU" w:eastAsia="ru-RU"/>
        </w:rPr>
        <w:t xml:space="preserve">проведено комплексное обследование </w:t>
      </w:r>
      <w:r w:rsidRPr="00F32C67">
        <w:rPr>
          <w:rFonts w:ascii="Times New Roman" w:hAnsi="Times New Roman" w:cs="Times New Roman"/>
          <w:sz w:val="20"/>
          <w:szCs w:val="20"/>
          <w:lang w:val="ru-RU" w:eastAsia="ru-RU"/>
        </w:rPr>
        <w:t>(</w:t>
      </w:r>
      <w:r w:rsidRPr="00F32C67">
        <w:rPr>
          <w:rFonts w:ascii="Times New Roman" w:eastAsia="Times New Roman" w:hAnsi="Times New Roman" w:cs="Times New Roman"/>
          <w:bCs/>
          <w:i/>
          <w:iCs/>
          <w:sz w:val="20"/>
          <w:szCs w:val="20"/>
          <w:lang w:val="ru-RU" w:eastAsia="ru-RU"/>
        </w:rPr>
        <w:t>МРТ основания черепа и головного мозга с в/в контрастированием, КТ органов грудной полости, УЗИ л/у шеи, органов брюшной полости</w:t>
      </w:r>
      <w:r w:rsidRPr="00F32C67">
        <w:rPr>
          <w:rFonts w:ascii="Times New Roman" w:hAnsi="Times New Roman" w:cs="Times New Roman"/>
          <w:sz w:val="20"/>
          <w:szCs w:val="20"/>
          <w:lang w:val="ru-RU" w:eastAsia="ru-RU"/>
        </w:rPr>
        <w:t xml:space="preserve">), по результатам которых </w:t>
      </w:r>
      <w:r w:rsidR="00F32C67">
        <w:rPr>
          <w:rFonts w:ascii="Times New Roman" w:hAnsi="Times New Roman" w:cs="Times New Roman"/>
          <w:sz w:val="20"/>
          <w:szCs w:val="20"/>
          <w:lang w:val="ru-RU" w:eastAsia="ru-RU"/>
        </w:rPr>
        <w:t>о</w:t>
      </w:r>
      <w:r w:rsidR="00F32C67" w:rsidRPr="00F32C67">
        <w:rPr>
          <w:rFonts w:ascii="Times New Roman" w:hAnsi="Times New Roman" w:cs="Times New Roman"/>
          <w:color w:val="000000"/>
          <w:sz w:val="20"/>
          <w:szCs w:val="20"/>
          <w:shd w:val="clear" w:color="auto" w:fill="FFFFFF"/>
          <w:lang w:val="ru-RU"/>
        </w:rPr>
        <w:t xml:space="preserve">трицательная динамика в виде </w:t>
      </w:r>
      <w:r w:rsidR="000C736F" w:rsidRPr="000C736F">
        <w:rPr>
          <w:rFonts w:ascii="Times New Roman" w:hAnsi="Times New Roman" w:cs="Times New Roman"/>
          <w:color w:val="000000"/>
          <w:sz w:val="20"/>
          <w:szCs w:val="20"/>
          <w:shd w:val="clear" w:color="auto" w:fill="FFFFFF"/>
          <w:lang w:val="ru-RU"/>
        </w:rPr>
        <w:t>увеличения размеров образования</w:t>
      </w:r>
      <w:r w:rsidR="000C736F">
        <w:rPr>
          <w:rFonts w:ascii="Times New Roman" w:hAnsi="Times New Roman" w:cs="Times New Roman"/>
          <w:sz w:val="20"/>
          <w:szCs w:val="20"/>
          <w:lang w:val="ru-RU" w:eastAsia="ru-RU"/>
        </w:rPr>
        <w:t xml:space="preserve"> поджелудочной железы до </w:t>
      </w:r>
      <w:r w:rsidR="000C736F">
        <w:rPr>
          <w:rFonts w:ascii="Times New Roman" w:hAnsi="Times New Roman" w:cs="Times New Roman"/>
          <w:color w:val="000000"/>
          <w:sz w:val="20"/>
          <w:szCs w:val="20"/>
          <w:shd w:val="clear" w:color="auto" w:fill="FFFFFF"/>
          <w:lang w:val="ru-RU"/>
        </w:rPr>
        <w:t>110</w:t>
      </w:r>
      <w:r w:rsidR="000C736F" w:rsidRPr="000C736F">
        <w:rPr>
          <w:rFonts w:ascii="Times New Roman" w:hAnsi="Times New Roman" w:cs="Times New Roman"/>
          <w:color w:val="000000"/>
          <w:sz w:val="20"/>
          <w:szCs w:val="20"/>
          <w:shd w:val="clear" w:color="auto" w:fill="FFFFFF"/>
          <w:lang w:val="ru-RU"/>
        </w:rPr>
        <w:t xml:space="preserve"> х </w:t>
      </w:r>
      <w:r w:rsidR="000C736F">
        <w:rPr>
          <w:rFonts w:ascii="Times New Roman" w:hAnsi="Times New Roman" w:cs="Times New Roman"/>
          <w:color w:val="000000"/>
          <w:sz w:val="20"/>
          <w:szCs w:val="20"/>
          <w:shd w:val="clear" w:color="auto" w:fill="FFFFFF"/>
          <w:lang w:val="ru-RU"/>
        </w:rPr>
        <w:t>8</w:t>
      </w:r>
      <w:r w:rsidR="000C736F" w:rsidRPr="000C736F">
        <w:rPr>
          <w:rFonts w:ascii="Times New Roman" w:hAnsi="Times New Roman" w:cs="Times New Roman"/>
          <w:color w:val="000000"/>
          <w:sz w:val="20"/>
          <w:szCs w:val="20"/>
          <w:shd w:val="clear" w:color="auto" w:fill="FFFFFF"/>
          <w:lang w:val="ru-RU"/>
        </w:rPr>
        <w:t xml:space="preserve">7 х </w:t>
      </w:r>
      <w:r w:rsidR="000C736F">
        <w:rPr>
          <w:rFonts w:ascii="Times New Roman" w:hAnsi="Times New Roman" w:cs="Times New Roman"/>
          <w:color w:val="000000"/>
          <w:sz w:val="20"/>
          <w:szCs w:val="20"/>
          <w:shd w:val="clear" w:color="auto" w:fill="FFFFFF"/>
          <w:lang w:val="ru-RU"/>
        </w:rPr>
        <w:t>11</w:t>
      </w:r>
      <w:r w:rsidR="000C736F" w:rsidRPr="000C736F">
        <w:rPr>
          <w:rFonts w:ascii="Times New Roman" w:hAnsi="Times New Roman" w:cs="Times New Roman"/>
          <w:color w:val="000000"/>
          <w:sz w:val="20"/>
          <w:szCs w:val="20"/>
          <w:shd w:val="clear" w:color="auto" w:fill="FFFFFF"/>
          <w:lang w:val="ru-RU"/>
        </w:rPr>
        <w:t>5 мм</w:t>
      </w:r>
    </w:p>
    <w:p w:rsidR="000C736F" w:rsidRDefault="000C736F" w:rsidP="00162D00">
      <w:pPr>
        <w:suppressAutoHyphens w:val="0"/>
        <w:autoSpaceDE w:val="0"/>
        <w:autoSpaceDN w:val="0"/>
        <w:adjustRightInd w:val="0"/>
        <w:spacing w:line="240" w:lineRule="auto"/>
        <w:ind w:right="-13" w:firstLine="432"/>
        <w:jc w:val="both"/>
        <w:rPr>
          <w:rFonts w:ascii="Times New Roman" w:hAnsi="Times New Roman" w:cs="Times New Roman"/>
          <w:i/>
          <w:color w:val="000000"/>
          <w:sz w:val="20"/>
          <w:szCs w:val="20"/>
          <w:shd w:val="clear" w:color="auto" w:fill="FFFFFF"/>
          <w:lang w:val="ru-RU"/>
        </w:rPr>
      </w:pPr>
      <w:r w:rsidRPr="005529CB">
        <w:rPr>
          <w:rFonts w:ascii="Times New Roman" w:hAnsi="Times New Roman" w:cs="Times New Roman"/>
          <w:i/>
          <w:color w:val="000000"/>
          <w:sz w:val="20"/>
          <w:szCs w:val="20"/>
          <w:shd w:val="clear" w:color="auto" w:fill="FFFFFF"/>
          <w:lang w:val="ru-RU"/>
        </w:rPr>
        <w:t xml:space="preserve">В связи с </w:t>
      </w:r>
      <w:r w:rsidR="002428C0">
        <w:rPr>
          <w:rFonts w:ascii="Times New Roman" w:hAnsi="Times New Roman" w:cs="Times New Roman"/>
          <w:i/>
          <w:color w:val="000000"/>
          <w:sz w:val="20"/>
          <w:szCs w:val="20"/>
          <w:shd w:val="clear" w:color="auto" w:fill="FFFFFF"/>
          <w:lang w:val="ru-RU"/>
        </w:rPr>
        <w:t>дальнейшей отрицательной динамикой в виде увеличения опухолевого очага,</w:t>
      </w:r>
      <w:r w:rsidRPr="005529CB">
        <w:rPr>
          <w:rFonts w:ascii="Times New Roman" w:hAnsi="Times New Roman" w:cs="Times New Roman"/>
          <w:i/>
          <w:color w:val="000000"/>
          <w:sz w:val="20"/>
          <w:szCs w:val="20"/>
          <w:shd w:val="clear" w:color="auto" w:fill="FFFFFF"/>
          <w:lang w:val="ru-RU"/>
        </w:rPr>
        <w:t xml:space="preserve"> </w:t>
      </w:r>
      <w:r w:rsidR="002428C0" w:rsidRPr="005529CB">
        <w:rPr>
          <w:rFonts w:ascii="Times New Roman" w:hAnsi="Times New Roman" w:cs="Times New Roman"/>
          <w:i/>
          <w:color w:val="000000"/>
          <w:sz w:val="20"/>
          <w:szCs w:val="20"/>
          <w:shd w:val="clear" w:color="auto" w:fill="FFFFFF"/>
          <w:lang w:val="ru-RU"/>
        </w:rPr>
        <w:t>проведение лучевой терапии на область остаточной опухолевой ткани</w:t>
      </w:r>
      <w:r w:rsidR="002428C0">
        <w:rPr>
          <w:rFonts w:ascii="Times New Roman" w:hAnsi="Times New Roman" w:cs="Times New Roman"/>
          <w:i/>
          <w:color w:val="000000"/>
          <w:sz w:val="20"/>
          <w:szCs w:val="20"/>
          <w:shd w:val="clear" w:color="auto" w:fill="FFFFFF"/>
          <w:lang w:val="ru-RU"/>
        </w:rPr>
        <w:t xml:space="preserve"> не целесообразно, в связи с</w:t>
      </w:r>
      <w:r w:rsidRPr="005529CB">
        <w:rPr>
          <w:rFonts w:ascii="Times New Roman" w:hAnsi="Times New Roman" w:cs="Times New Roman"/>
          <w:i/>
          <w:color w:val="000000"/>
          <w:sz w:val="20"/>
          <w:szCs w:val="20"/>
          <w:shd w:val="clear" w:color="auto" w:fill="FFFFFF"/>
          <w:lang w:val="ru-RU"/>
        </w:rPr>
        <w:t xml:space="preserve"> высоким риском развития жизнеугрожающих состояний вплоть до летального исхода</w:t>
      </w:r>
      <w:r w:rsidR="002428C0">
        <w:rPr>
          <w:rFonts w:ascii="Times New Roman" w:hAnsi="Times New Roman" w:cs="Times New Roman"/>
          <w:i/>
          <w:color w:val="000000"/>
          <w:sz w:val="20"/>
          <w:szCs w:val="20"/>
          <w:shd w:val="clear" w:color="auto" w:fill="FFFFFF"/>
          <w:lang w:val="ru-RU"/>
        </w:rPr>
        <w:t>.</w:t>
      </w:r>
    </w:p>
    <w:p w:rsidR="000C736F" w:rsidRDefault="000C736F" w:rsidP="00162D00">
      <w:pPr>
        <w:suppressAutoHyphens w:val="0"/>
        <w:autoSpaceDE w:val="0"/>
        <w:autoSpaceDN w:val="0"/>
        <w:adjustRightInd w:val="0"/>
        <w:spacing w:line="240" w:lineRule="auto"/>
        <w:ind w:right="-13" w:firstLine="432"/>
        <w:jc w:val="both"/>
        <w:rPr>
          <w:rFonts w:ascii="Times New Roman" w:hAnsi="Times New Roman" w:cs="Times New Roman"/>
          <w:i/>
          <w:color w:val="000000"/>
          <w:sz w:val="20"/>
          <w:szCs w:val="20"/>
          <w:shd w:val="clear" w:color="auto" w:fill="FFFFFF"/>
          <w:lang w:val="ru-RU"/>
        </w:rPr>
      </w:pPr>
      <w:r w:rsidRPr="00F32C67">
        <w:rPr>
          <w:rFonts w:ascii="Times New Roman" w:hAnsi="Times New Roman" w:cs="Times New Roman"/>
          <w:sz w:val="20"/>
          <w:szCs w:val="20"/>
          <w:lang w:val="ru-RU" w:eastAsia="ru-RU"/>
        </w:rPr>
        <w:t>Рекомендовано проведение</w:t>
      </w:r>
      <w:r w:rsidRPr="00F4653E">
        <w:rPr>
          <w:rFonts w:ascii="Times New Roman" w:hAnsi="Times New Roman"/>
          <w:sz w:val="20"/>
          <w:szCs w:val="20"/>
          <w:lang w:val="ru-RU" w:eastAsia="ru-RU"/>
        </w:rPr>
        <w:t xml:space="preserve"> </w:t>
      </w:r>
      <w:r>
        <w:rPr>
          <w:rFonts w:ascii="Times New Roman" w:hAnsi="Times New Roman"/>
          <w:sz w:val="20"/>
          <w:szCs w:val="20"/>
          <w:lang w:val="ru-RU" w:eastAsia="ru-RU"/>
        </w:rPr>
        <w:t>симптоматической</w:t>
      </w:r>
      <w:r w:rsidRPr="00F4653E">
        <w:rPr>
          <w:rFonts w:ascii="Times New Roman" w:hAnsi="Times New Roman"/>
          <w:sz w:val="20"/>
          <w:szCs w:val="20"/>
          <w:lang w:val="ru-RU" w:eastAsia="ru-RU"/>
        </w:rPr>
        <w:t xml:space="preserve"> терапии </w:t>
      </w:r>
      <w:r>
        <w:rPr>
          <w:rFonts w:ascii="Times New Roman" w:hAnsi="Times New Roman"/>
          <w:sz w:val="20"/>
          <w:szCs w:val="20"/>
          <w:lang w:val="ru-RU" w:eastAsia="ru-RU"/>
        </w:rPr>
        <w:t>по месту жительства.</w:t>
      </w:r>
    </w:p>
    <w:p w:rsidR="004F2E50" w:rsidRPr="003B5461" w:rsidRDefault="004F2E50" w:rsidP="00162D00">
      <w:pPr>
        <w:pStyle w:val="1"/>
        <w:numPr>
          <w:ilvl w:val="0"/>
          <w:numId w:val="0"/>
        </w:numPr>
        <w:tabs>
          <w:tab w:val="left" w:pos="3861"/>
          <w:tab w:val="left" w:pos="9520"/>
        </w:tabs>
        <w:spacing w:line="240" w:lineRule="atLeast"/>
        <w:ind w:left="110" w:right="-13"/>
        <w:contextualSpacing/>
        <w:jc w:val="center"/>
        <w:rPr>
          <w:rFonts w:ascii="Times New Roman" w:hAnsi="Times New Roman" w:cs="Times New Roman"/>
          <w:w w:val="105"/>
          <w:sz w:val="20"/>
          <w:szCs w:val="20"/>
          <w:lang w:val="ru-RU"/>
        </w:rPr>
      </w:pPr>
    </w:p>
    <w:p w:rsidR="004C100E" w:rsidRPr="003B5461" w:rsidRDefault="004C100E" w:rsidP="00162D00">
      <w:pPr>
        <w:pStyle w:val="1"/>
        <w:tabs>
          <w:tab w:val="left" w:pos="3861"/>
          <w:tab w:val="left" w:pos="9520"/>
        </w:tabs>
        <w:spacing w:line="240" w:lineRule="atLeast"/>
        <w:ind w:right="-13"/>
        <w:contextualSpacing/>
        <w:jc w:val="center"/>
        <w:rPr>
          <w:rFonts w:ascii="Times New Roman" w:hAnsi="Times New Roman" w:cs="Times New Roman"/>
          <w:w w:val="105"/>
          <w:sz w:val="20"/>
          <w:szCs w:val="20"/>
        </w:rPr>
      </w:pPr>
      <w:r w:rsidRPr="003B5461">
        <w:rPr>
          <w:rFonts w:ascii="Times New Roman" w:hAnsi="Times New Roman" w:cs="Times New Roman"/>
          <w:w w:val="95"/>
          <w:sz w:val="20"/>
          <w:szCs w:val="20"/>
          <w:u w:val="single"/>
        </w:rPr>
        <w:t>Исход</w:t>
      </w:r>
      <w:r w:rsidRPr="003B5461">
        <w:rPr>
          <w:rFonts w:ascii="Times New Roman" w:hAnsi="Times New Roman" w:cs="Times New Roman"/>
          <w:spacing w:val="12"/>
          <w:w w:val="95"/>
          <w:sz w:val="20"/>
          <w:szCs w:val="20"/>
          <w:u w:val="single"/>
        </w:rPr>
        <w:t xml:space="preserve"> </w:t>
      </w:r>
      <w:r w:rsidRPr="003B5461">
        <w:rPr>
          <w:rFonts w:ascii="Times New Roman" w:hAnsi="Times New Roman" w:cs="Times New Roman"/>
          <w:w w:val="95"/>
          <w:sz w:val="20"/>
          <w:szCs w:val="20"/>
          <w:u w:val="single"/>
        </w:rPr>
        <w:t>госпитализации</w:t>
      </w:r>
    </w:p>
    <w:p w:rsidR="00235B3C" w:rsidRDefault="00FB086F" w:rsidP="00162D00">
      <w:pPr>
        <w:pStyle w:val="a0"/>
        <w:numPr>
          <w:ilvl w:val="0"/>
          <w:numId w:val="1"/>
        </w:numPr>
        <w:tabs>
          <w:tab w:val="clear" w:pos="432"/>
          <w:tab w:val="num" w:pos="0"/>
        </w:tabs>
        <w:spacing w:before="55" w:line="240" w:lineRule="atLeast"/>
        <w:ind w:left="0" w:right="-13" w:firstLine="0"/>
        <w:contextualSpacing/>
        <w:jc w:val="both"/>
        <w:rPr>
          <w:rFonts w:ascii="Times New Roman" w:hAnsi="Times New Roman"/>
          <w:b/>
          <w:sz w:val="20"/>
          <w:szCs w:val="20"/>
          <w:lang w:val="ru-RU"/>
        </w:rPr>
      </w:pPr>
      <w:r w:rsidRPr="003B5461">
        <w:rPr>
          <w:rFonts w:ascii="Times New Roman" w:hAnsi="Times New Roman"/>
          <w:noProof/>
          <w:sz w:val="20"/>
          <w:szCs w:val="20"/>
          <w:u w:val="single"/>
          <w:lang w:val="ru-RU" w:eastAsia="ru-RU"/>
        </w:rPr>
        <mc:AlternateContent>
          <mc:Choice Requires="wps">
            <w:drawing>
              <wp:anchor distT="0" distB="0" distL="114300" distR="114300" simplePos="0" relativeHeight="251658752" behindDoc="0" locked="0" layoutInCell="1" allowOverlap="1">
                <wp:simplePos x="0" y="0"/>
                <wp:positionH relativeFrom="column">
                  <wp:posOffset>553720</wp:posOffset>
                </wp:positionH>
                <wp:positionV relativeFrom="paragraph">
                  <wp:posOffset>9525</wp:posOffset>
                </wp:positionV>
                <wp:extent cx="5420360" cy="0"/>
                <wp:effectExtent l="0" t="0" r="0" b="0"/>
                <wp:wrapNone/>
                <wp:docPr id="5"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B524E" id=" 38" o:spid="_x0000_s1026" type="#_x0000_t32" style="position:absolute;margin-left:43.6pt;margin-top:.75pt;width:426.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">
                <o:lock v:ext="edit" shapetype="f"/>
              </v:shape>
            </w:pict>
          </mc:Fallback>
        </mc:AlternateContent>
      </w:r>
      <w:r w:rsidR="0061441E">
        <w:rPr>
          <w:rFonts w:ascii="Times New Roman" w:hAnsi="Times New Roman"/>
          <w:b/>
          <w:sz w:val="20"/>
          <w:szCs w:val="20"/>
          <w:lang w:val="ru-RU"/>
        </w:rPr>
        <w:tab/>
      </w:r>
      <w:r w:rsidR="004C100E" w:rsidRPr="003B5461">
        <w:rPr>
          <w:rFonts w:ascii="Times New Roman" w:hAnsi="Times New Roman"/>
          <w:b/>
          <w:sz w:val="20"/>
          <w:szCs w:val="20"/>
          <w:lang w:val="ru-RU"/>
        </w:rPr>
        <w:t xml:space="preserve">Посыльный лист на МСЭК: </w:t>
      </w:r>
      <w:r w:rsidR="004C100E" w:rsidRPr="003B5461">
        <w:rPr>
          <w:rFonts w:ascii="Times New Roman" w:hAnsi="Times New Roman"/>
          <w:sz w:val="20"/>
          <w:szCs w:val="20"/>
          <w:lang w:val="ru-RU"/>
        </w:rPr>
        <w:t xml:space="preserve">Данная выписка может служить для предоставления в органы МСЭК для </w:t>
      </w:r>
      <w:r w:rsidR="00B66BC4">
        <w:rPr>
          <w:rFonts w:ascii="Times New Roman" w:hAnsi="Times New Roman"/>
          <w:sz w:val="20"/>
          <w:szCs w:val="20"/>
          <w:lang w:val="ru-RU"/>
        </w:rPr>
        <w:t xml:space="preserve">продления </w:t>
      </w:r>
      <w:r w:rsidR="004C100E" w:rsidRPr="003B5461">
        <w:rPr>
          <w:rFonts w:ascii="Times New Roman" w:hAnsi="Times New Roman"/>
          <w:sz w:val="20"/>
          <w:szCs w:val="20"/>
          <w:lang w:val="ru-RU"/>
        </w:rPr>
        <w:t xml:space="preserve"> статуса инвалид детства.</w:t>
      </w:r>
    </w:p>
    <w:p w:rsidR="004C100E" w:rsidRPr="00235B3C" w:rsidRDefault="00235B3C" w:rsidP="00162D00">
      <w:pPr>
        <w:pStyle w:val="a0"/>
        <w:numPr>
          <w:ilvl w:val="2"/>
          <w:numId w:val="1"/>
        </w:numPr>
        <w:spacing w:before="55" w:line="240" w:lineRule="atLeast"/>
        <w:ind w:right="-13"/>
        <w:contextualSpacing/>
        <w:jc w:val="both"/>
        <w:rPr>
          <w:rFonts w:ascii="Times New Roman" w:hAnsi="Times New Roman"/>
          <w:b/>
          <w:sz w:val="20"/>
          <w:szCs w:val="20"/>
          <w:lang w:val="ru-RU"/>
        </w:rPr>
      </w:pPr>
      <w:r>
        <w:rPr>
          <w:rFonts w:ascii="Times New Roman" w:hAnsi="Times New Roman"/>
          <w:b/>
          <w:sz w:val="20"/>
          <w:szCs w:val="20"/>
          <w:lang w:val="ru-RU"/>
        </w:rPr>
        <w:t xml:space="preserve"> </w:t>
      </w:r>
      <w:r>
        <w:rPr>
          <w:rFonts w:ascii="Times New Roman" w:hAnsi="Times New Roman"/>
          <w:b/>
          <w:sz w:val="20"/>
          <w:szCs w:val="20"/>
          <w:lang w:val="ru-RU"/>
        </w:rPr>
        <w:tab/>
      </w:r>
      <w:r w:rsidR="004C100E" w:rsidRPr="00235B3C">
        <w:rPr>
          <w:rFonts w:ascii="Times New Roman" w:hAnsi="Times New Roman"/>
          <w:b/>
          <w:sz w:val="20"/>
          <w:szCs w:val="20"/>
          <w:lang w:val="ru-RU"/>
        </w:rPr>
        <w:t xml:space="preserve">Карантин: </w:t>
      </w:r>
      <w:r w:rsidR="00215A22" w:rsidRPr="00235B3C">
        <w:rPr>
          <w:rFonts w:ascii="Times New Roman" w:hAnsi="Times New Roman"/>
          <w:sz w:val="20"/>
          <w:szCs w:val="20"/>
          <w:lang w:val="ru-RU"/>
        </w:rPr>
        <w:t>Карантина в</w:t>
      </w:r>
      <w:r w:rsidR="004C100E" w:rsidRPr="00235B3C">
        <w:rPr>
          <w:rFonts w:ascii="Times New Roman" w:hAnsi="Times New Roman"/>
          <w:sz w:val="20"/>
          <w:szCs w:val="20"/>
          <w:lang w:val="ru-RU"/>
        </w:rPr>
        <w:t xml:space="preserve"> </w:t>
      </w:r>
      <w:r w:rsidR="00215A22" w:rsidRPr="00235B3C">
        <w:rPr>
          <w:rFonts w:ascii="Times New Roman" w:hAnsi="Times New Roman"/>
          <w:sz w:val="20"/>
          <w:szCs w:val="20"/>
          <w:lang w:val="ru-RU"/>
        </w:rPr>
        <w:t>отделении нет</w:t>
      </w:r>
      <w:r w:rsidR="004C100E" w:rsidRPr="00235B3C">
        <w:rPr>
          <w:rFonts w:ascii="Times New Roman" w:hAnsi="Times New Roman"/>
          <w:sz w:val="20"/>
          <w:szCs w:val="20"/>
          <w:lang w:val="ru-RU"/>
        </w:rPr>
        <w:t xml:space="preserve">. </w:t>
      </w:r>
      <w:r w:rsidR="00E23F7A" w:rsidRPr="00235B3C">
        <w:rPr>
          <w:rFonts w:ascii="Times New Roman" w:hAnsi="Times New Roman"/>
          <w:sz w:val="20"/>
          <w:szCs w:val="20"/>
          <w:lang w:val="ru-RU"/>
        </w:rPr>
        <w:t>В к</w:t>
      </w:r>
      <w:r w:rsidR="004C100E" w:rsidRPr="00235B3C">
        <w:rPr>
          <w:rFonts w:ascii="Times New Roman" w:hAnsi="Times New Roman"/>
          <w:sz w:val="20"/>
          <w:szCs w:val="20"/>
          <w:lang w:val="ru-RU"/>
        </w:rPr>
        <w:t>онтакт</w:t>
      </w:r>
      <w:r w:rsidR="00E23F7A" w:rsidRPr="00235B3C">
        <w:rPr>
          <w:rFonts w:ascii="Times New Roman" w:hAnsi="Times New Roman"/>
          <w:sz w:val="20"/>
          <w:szCs w:val="20"/>
          <w:lang w:val="ru-RU"/>
        </w:rPr>
        <w:t xml:space="preserve">е с инфекционными больными не </w:t>
      </w:r>
      <w:r w:rsidR="004C100E" w:rsidRPr="00235B3C">
        <w:rPr>
          <w:rFonts w:ascii="Times New Roman" w:hAnsi="Times New Roman"/>
          <w:sz w:val="20"/>
          <w:szCs w:val="20"/>
          <w:lang w:val="ru-RU"/>
        </w:rPr>
        <w:t>был</w:t>
      </w:r>
      <w:r w:rsidR="00BC5A85">
        <w:rPr>
          <w:rFonts w:ascii="Times New Roman" w:hAnsi="Times New Roman"/>
          <w:sz w:val="20"/>
          <w:szCs w:val="20"/>
          <w:lang w:val="ru-RU"/>
        </w:rPr>
        <w:t>а</w:t>
      </w:r>
      <w:r w:rsidR="004C100E" w:rsidRPr="00235B3C">
        <w:rPr>
          <w:rFonts w:ascii="Times New Roman" w:hAnsi="Times New Roman"/>
          <w:sz w:val="20"/>
          <w:szCs w:val="20"/>
          <w:lang w:val="ru-RU"/>
        </w:rPr>
        <w:t>.</w:t>
      </w:r>
    </w:p>
    <w:p w:rsidR="004C100E" w:rsidRPr="003B5461" w:rsidRDefault="004C100E" w:rsidP="00162D00">
      <w:pPr>
        <w:pStyle w:val="a0"/>
        <w:spacing w:line="240" w:lineRule="atLeast"/>
        <w:ind w:right="-13"/>
        <w:contextualSpacing/>
        <w:rPr>
          <w:sz w:val="20"/>
          <w:szCs w:val="20"/>
          <w:lang w:val="ru-RU"/>
        </w:rPr>
      </w:pPr>
    </w:p>
    <w:p w:rsidR="00215A22" w:rsidRPr="00215A22" w:rsidRDefault="00FB086F" w:rsidP="00162D00">
      <w:pPr>
        <w:pStyle w:val="1"/>
        <w:tabs>
          <w:tab w:val="left" w:pos="4203"/>
          <w:tab w:val="left" w:pos="9520"/>
        </w:tabs>
        <w:spacing w:line="240" w:lineRule="atLeast"/>
        <w:ind w:right="-13"/>
        <w:contextualSpacing/>
        <w:jc w:val="center"/>
        <w:rPr>
          <w:lang w:val="ru-RU"/>
        </w:rPr>
      </w:pPr>
      <w:r w:rsidRPr="003B5461">
        <w:rPr>
          <w:rFonts w:ascii="Times New Roman" w:hAnsi="Times New Roman" w:cs="Times New Roman"/>
          <w:noProof/>
          <w:sz w:val="20"/>
          <w:szCs w:val="20"/>
          <w:lang w:val="ru-RU" w:eastAsia="ru-RU"/>
        </w:rPr>
        <mc:AlternateContent>
          <mc:Choice Requires="wps">
            <w:drawing>
              <wp:anchor distT="0" distB="0" distL="114300" distR="114300" simplePos="0" relativeHeight="251659776" behindDoc="0" locked="0" layoutInCell="1" allowOverlap="1">
                <wp:simplePos x="0" y="0"/>
                <wp:positionH relativeFrom="column">
                  <wp:posOffset>613410</wp:posOffset>
                </wp:positionH>
                <wp:positionV relativeFrom="paragraph">
                  <wp:posOffset>136525</wp:posOffset>
                </wp:positionV>
                <wp:extent cx="5420360" cy="0"/>
                <wp:effectExtent l="0" t="0" r="0" b="0"/>
                <wp:wrapNone/>
                <wp:docPr id="4"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B026F" id=" 39" o:spid="_x0000_s1026" type="#_x0000_t32" style="position:absolute;margin-left:48.3pt;margin-top:10.75pt;width:426.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">
                <o:lock v:ext="edit" shapetype="f"/>
              </v:shape>
            </w:pict>
          </mc:Fallback>
        </mc:AlternateContent>
      </w:r>
      <w:r w:rsidR="004C100E" w:rsidRPr="00215A22">
        <w:rPr>
          <w:rFonts w:ascii="Times New Roman" w:hAnsi="Times New Roman" w:cs="Times New Roman"/>
          <w:sz w:val="20"/>
          <w:szCs w:val="20"/>
          <w:u w:val="single"/>
          <w:lang w:val="ru-RU"/>
        </w:rPr>
        <w:t>Рекомендации</w:t>
      </w:r>
    </w:p>
    <w:p w:rsidR="006C4B22" w:rsidRPr="006C4B22" w:rsidRDefault="006C4B22" w:rsidP="00162D00">
      <w:pPr>
        <w:suppressAutoHyphens w:val="0"/>
        <w:autoSpaceDE w:val="0"/>
        <w:autoSpaceDN w:val="0"/>
        <w:adjustRightInd w:val="0"/>
        <w:spacing w:line="240" w:lineRule="auto"/>
        <w:ind w:right="-13" w:firstLine="110"/>
        <w:jc w:val="both"/>
        <w:rPr>
          <w:rFonts w:ascii="Times New Roman" w:eastAsia="Times New Roman" w:hAnsi="Times New Roman" w:cs="Times New Roman"/>
          <w:bCs/>
          <w:sz w:val="20"/>
          <w:szCs w:val="20"/>
          <w:lang w:val="ru-RU"/>
        </w:rPr>
      </w:pPr>
      <w:r>
        <w:rPr>
          <w:rFonts w:ascii="Times New Roman" w:eastAsia="Times New Roman" w:hAnsi="Times New Roman" w:cs="Times New Roman"/>
          <w:b/>
          <w:bCs/>
          <w:sz w:val="20"/>
          <w:szCs w:val="20"/>
          <w:lang w:val="ru-RU"/>
        </w:rPr>
        <w:t xml:space="preserve">1. </w:t>
      </w:r>
      <w:r w:rsidR="00215A22" w:rsidRPr="00215A22">
        <w:rPr>
          <w:rFonts w:ascii="Times New Roman" w:eastAsia="Times New Roman" w:hAnsi="Times New Roman" w:cs="Times New Roman"/>
          <w:bCs/>
          <w:sz w:val="20"/>
          <w:szCs w:val="20"/>
          <w:lang w:val="ru-RU"/>
        </w:rPr>
        <w:t xml:space="preserve">Наблюдение </w:t>
      </w:r>
      <w:r w:rsidR="00215A22" w:rsidRPr="002428C0">
        <w:rPr>
          <w:rFonts w:ascii="Times New Roman" w:eastAsia="Times New Roman" w:hAnsi="Times New Roman" w:cs="Times New Roman"/>
          <w:bCs/>
          <w:sz w:val="20"/>
          <w:szCs w:val="20"/>
          <w:lang w:val="ru-RU"/>
        </w:rPr>
        <w:t xml:space="preserve">педиатра, детского онколога в поликлинике по месту жительства. </w:t>
      </w:r>
      <w:r w:rsidRPr="002428C0">
        <w:rPr>
          <w:rFonts w:ascii="Times New Roman" w:eastAsia="Times New Roman" w:hAnsi="Times New Roman" w:cs="Times New Roman"/>
          <w:b/>
          <w:bCs/>
          <w:i/>
          <w:iCs/>
          <w:sz w:val="20"/>
          <w:szCs w:val="20"/>
          <w:lang w:val="ru-RU" w:eastAsia="ru-RU"/>
        </w:rPr>
        <w:t xml:space="preserve">(Явка в </w:t>
      </w:r>
      <w:r w:rsidR="002428C0" w:rsidRPr="002428C0">
        <w:rPr>
          <w:rFonts w:ascii="Times New Roman" w:hAnsi="Times New Roman" w:cs="Times New Roman"/>
          <w:b/>
          <w:i/>
          <w:sz w:val="20"/>
          <w:szCs w:val="20"/>
          <w:shd w:val="clear" w:color="auto" w:fill="FFFFFF"/>
          <w:lang w:val="ru-RU"/>
        </w:rPr>
        <w:t>БУЗ УР «РКОД им.С.Г. Примушко МЗ УР</w:t>
      </w:r>
      <w:r w:rsidRPr="002428C0">
        <w:rPr>
          <w:rFonts w:ascii="Times New Roman" w:eastAsia="Times New Roman" w:hAnsi="Times New Roman" w:cs="Times New Roman"/>
          <w:b/>
          <w:bCs/>
          <w:i/>
          <w:iCs/>
          <w:sz w:val="20"/>
          <w:szCs w:val="20"/>
          <w:lang w:val="ru-RU" w:eastAsia="ru-RU"/>
        </w:rPr>
        <w:t>" (</w:t>
      </w:r>
      <w:r w:rsidR="002428C0" w:rsidRPr="002428C0">
        <w:rPr>
          <w:rFonts w:ascii="Times New Roman" w:hAnsi="Times New Roman" w:cs="Times New Roman"/>
          <w:b/>
          <w:i/>
          <w:sz w:val="20"/>
          <w:szCs w:val="20"/>
          <w:shd w:val="clear" w:color="auto" w:fill="FFFFFF"/>
          <w:lang w:val="ru-RU"/>
        </w:rPr>
        <w:t>г. Ижевск, ул. Ленина, 102</w:t>
      </w:r>
      <w:r w:rsidRPr="002428C0">
        <w:rPr>
          <w:rFonts w:ascii="Times New Roman" w:eastAsia="Times New Roman" w:hAnsi="Times New Roman" w:cs="Times New Roman"/>
          <w:b/>
          <w:bCs/>
          <w:i/>
          <w:iCs/>
          <w:sz w:val="20"/>
          <w:szCs w:val="20"/>
          <w:lang w:val="ru-RU" w:eastAsia="ru-RU"/>
        </w:rPr>
        <w:t>).</w:t>
      </w:r>
    </w:p>
    <w:p w:rsidR="006C4B22" w:rsidRPr="006C4B22" w:rsidRDefault="00215A22" w:rsidP="00162D00">
      <w:pPr>
        <w:spacing w:before="45" w:line="240" w:lineRule="atLeast"/>
        <w:ind w:left="140" w:right="-13"/>
        <w:contextualSpacing/>
        <w:jc w:val="both"/>
        <w:outlineLvl w:val="0"/>
        <w:rPr>
          <w:rFonts w:ascii="Times New Roman" w:eastAsia="Times New Roman" w:hAnsi="Times New Roman" w:cs="Times New Roman"/>
          <w:bCs/>
          <w:sz w:val="20"/>
          <w:szCs w:val="20"/>
          <w:lang w:val="ru-RU"/>
        </w:rPr>
      </w:pPr>
      <w:r w:rsidRPr="00215A22">
        <w:rPr>
          <w:rFonts w:ascii="Times New Roman" w:eastAsia="Times New Roman" w:hAnsi="Times New Roman" w:cs="Times New Roman"/>
          <w:b/>
          <w:bCs/>
          <w:sz w:val="20"/>
          <w:szCs w:val="20"/>
          <w:lang w:val="ru-RU"/>
        </w:rPr>
        <w:t xml:space="preserve">2. </w:t>
      </w:r>
      <w:r w:rsidR="006C4B22" w:rsidRPr="003B5461">
        <w:rPr>
          <w:rFonts w:ascii="Times New Roman" w:eastAsia="Times New Roman" w:hAnsi="Times New Roman" w:cs="Times New Roman"/>
          <w:b/>
          <w:sz w:val="20"/>
          <w:szCs w:val="20"/>
          <w:u w:val="single"/>
          <w:lang w:val="ru-RU" w:eastAsia="ru-RU"/>
        </w:rPr>
        <w:t>Контроль ОАК, ОАМ, биохим. ан. крови 1 раз в неделю (при снижении гематологических показателей по показаниям чаще):</w:t>
      </w:r>
    </w:p>
    <w:p w:rsidR="006C4B22" w:rsidRPr="003B5461" w:rsidRDefault="006C4B22" w:rsidP="00162D00">
      <w:pPr>
        <w:suppressAutoHyphens w:val="0"/>
        <w:autoSpaceDE w:val="0"/>
        <w:autoSpaceDN w:val="0"/>
        <w:adjustRightInd w:val="0"/>
        <w:spacing w:line="240" w:lineRule="atLeast"/>
        <w:ind w:right="-13" w:firstLine="720"/>
        <w:contextualSpacing/>
        <w:jc w:val="both"/>
        <w:rPr>
          <w:rFonts w:ascii="Times New Roman" w:eastAsia="Times New Roman" w:hAnsi="Times New Roman" w:cs="Times New Roman"/>
          <w:sz w:val="20"/>
          <w:szCs w:val="20"/>
          <w:lang w:val="ru-RU" w:eastAsia="ru-RU"/>
        </w:rPr>
      </w:pPr>
      <w:r w:rsidRPr="003B5461">
        <w:rPr>
          <w:rFonts w:ascii="Times New Roman" w:eastAsia="Times New Roman" w:hAnsi="Times New Roman" w:cs="Times New Roman"/>
          <w:sz w:val="20"/>
          <w:szCs w:val="20"/>
          <w:lang w:val="ru-RU" w:eastAsia="ru-RU"/>
        </w:rPr>
        <w:t>•при снижении показателей гемоглобина ниже 75гр/л – заместительная трансфузия эритроцитной взвеси;</w:t>
      </w:r>
    </w:p>
    <w:p w:rsidR="006C4B22" w:rsidRPr="003B5461" w:rsidRDefault="006C4B22" w:rsidP="00162D00">
      <w:pPr>
        <w:suppressAutoHyphens w:val="0"/>
        <w:autoSpaceDE w:val="0"/>
        <w:autoSpaceDN w:val="0"/>
        <w:adjustRightInd w:val="0"/>
        <w:spacing w:line="240" w:lineRule="atLeast"/>
        <w:ind w:right="-13" w:firstLine="720"/>
        <w:contextualSpacing/>
        <w:jc w:val="both"/>
        <w:rPr>
          <w:rFonts w:ascii="Times New Roman" w:eastAsia="Times New Roman" w:hAnsi="Times New Roman" w:cs="Times New Roman"/>
          <w:sz w:val="20"/>
          <w:szCs w:val="20"/>
          <w:lang w:val="ru-RU" w:eastAsia="ru-RU"/>
        </w:rPr>
      </w:pPr>
      <w:r w:rsidRPr="003B5461">
        <w:rPr>
          <w:rFonts w:ascii="Times New Roman" w:eastAsia="Times New Roman" w:hAnsi="Times New Roman" w:cs="Times New Roman"/>
          <w:sz w:val="20"/>
          <w:szCs w:val="20"/>
          <w:lang w:val="ru-RU" w:eastAsia="ru-RU"/>
        </w:rPr>
        <w:t>•при снижении показателей тромбоцитов ниже 25х109/л.– заместительная трансфузия тромбоконцентрата</w:t>
      </w:r>
    </w:p>
    <w:p w:rsidR="00215A22" w:rsidRPr="00215A22" w:rsidRDefault="00215A22" w:rsidP="00162D00">
      <w:pPr>
        <w:spacing w:before="45" w:line="240" w:lineRule="atLeast"/>
        <w:ind w:left="140" w:right="-13"/>
        <w:contextualSpacing/>
        <w:jc w:val="both"/>
        <w:outlineLvl w:val="0"/>
        <w:rPr>
          <w:rFonts w:ascii="Times New Roman" w:eastAsia="Times New Roman" w:hAnsi="Times New Roman" w:cs="Times New Roman"/>
          <w:bCs/>
          <w:sz w:val="20"/>
          <w:szCs w:val="20"/>
          <w:lang w:val="ru-RU"/>
        </w:rPr>
      </w:pPr>
      <w:r w:rsidRPr="00215A22">
        <w:rPr>
          <w:rFonts w:ascii="Times New Roman" w:eastAsia="Times New Roman" w:hAnsi="Times New Roman" w:cs="Times New Roman"/>
          <w:b/>
          <w:bCs/>
          <w:sz w:val="20"/>
          <w:szCs w:val="20"/>
          <w:lang w:val="ru-RU"/>
        </w:rPr>
        <w:t>3.</w:t>
      </w:r>
      <w:r w:rsidRPr="00215A22">
        <w:rPr>
          <w:rFonts w:ascii="Times New Roman" w:eastAsia="Times New Roman" w:hAnsi="Times New Roman" w:cs="Times New Roman"/>
          <w:bCs/>
          <w:sz w:val="20"/>
          <w:szCs w:val="20"/>
          <w:lang w:val="ru-RU"/>
        </w:rPr>
        <w:t xml:space="preserve"> При ухудшении состояния (дальнейшее прогрессирование заболевания</w:t>
      </w:r>
      <w:r w:rsidR="006258DE">
        <w:rPr>
          <w:rFonts w:ascii="Times New Roman" w:eastAsia="Times New Roman" w:hAnsi="Times New Roman" w:cs="Times New Roman"/>
          <w:bCs/>
          <w:sz w:val="20"/>
          <w:szCs w:val="20"/>
          <w:lang w:val="ru-RU"/>
        </w:rPr>
        <w:t xml:space="preserve">) - </w:t>
      </w:r>
      <w:r w:rsidRPr="00215A22">
        <w:rPr>
          <w:rFonts w:ascii="Times New Roman" w:eastAsia="Times New Roman" w:hAnsi="Times New Roman" w:cs="Times New Roman"/>
          <w:bCs/>
          <w:sz w:val="20"/>
          <w:szCs w:val="20"/>
          <w:lang w:val="ru-RU"/>
        </w:rPr>
        <w:t xml:space="preserve"> пров</w:t>
      </w:r>
      <w:r w:rsidR="00F4653E">
        <w:rPr>
          <w:rFonts w:ascii="Times New Roman" w:eastAsia="Times New Roman" w:hAnsi="Times New Roman" w:cs="Times New Roman"/>
          <w:bCs/>
          <w:sz w:val="20"/>
          <w:szCs w:val="20"/>
          <w:lang w:val="ru-RU"/>
        </w:rPr>
        <w:t xml:space="preserve">едение </w:t>
      </w:r>
      <w:r w:rsidRPr="00215A22">
        <w:rPr>
          <w:rFonts w:ascii="Times New Roman" w:eastAsia="Times New Roman" w:hAnsi="Times New Roman" w:cs="Times New Roman"/>
          <w:bCs/>
          <w:sz w:val="20"/>
          <w:szCs w:val="20"/>
          <w:lang w:val="ru-RU"/>
        </w:rPr>
        <w:t>симптоматическ</w:t>
      </w:r>
      <w:r w:rsidR="00F4653E">
        <w:rPr>
          <w:rFonts w:ascii="Times New Roman" w:eastAsia="Times New Roman" w:hAnsi="Times New Roman" w:cs="Times New Roman"/>
          <w:bCs/>
          <w:sz w:val="20"/>
          <w:szCs w:val="20"/>
          <w:lang w:val="ru-RU"/>
        </w:rPr>
        <w:t>ой терапии</w:t>
      </w:r>
      <w:r w:rsidR="006258DE">
        <w:rPr>
          <w:rFonts w:ascii="Times New Roman" w:eastAsia="Times New Roman" w:hAnsi="Times New Roman" w:cs="Times New Roman"/>
          <w:bCs/>
          <w:sz w:val="20"/>
          <w:szCs w:val="20"/>
          <w:lang w:val="ru-RU"/>
        </w:rPr>
        <w:t>.</w:t>
      </w:r>
    </w:p>
    <w:p w:rsidR="00215A22" w:rsidRPr="00215A22" w:rsidRDefault="00215A22" w:rsidP="00162D00">
      <w:pPr>
        <w:spacing w:before="45" w:line="240" w:lineRule="atLeast"/>
        <w:ind w:left="140" w:right="-13"/>
        <w:contextualSpacing/>
        <w:jc w:val="both"/>
        <w:outlineLvl w:val="0"/>
        <w:rPr>
          <w:rFonts w:ascii="Times New Roman" w:eastAsia="Times New Roman" w:hAnsi="Times New Roman" w:cs="Times New Roman"/>
          <w:bCs/>
          <w:sz w:val="20"/>
          <w:szCs w:val="20"/>
          <w:lang w:val="ru-RU"/>
        </w:rPr>
      </w:pPr>
      <w:r w:rsidRPr="00215A22">
        <w:rPr>
          <w:rFonts w:ascii="Times New Roman" w:eastAsia="Times New Roman" w:hAnsi="Times New Roman" w:cs="Times New Roman"/>
          <w:b/>
          <w:bCs/>
          <w:sz w:val="20"/>
          <w:szCs w:val="20"/>
          <w:lang w:val="ru-RU"/>
        </w:rPr>
        <w:t>4</w:t>
      </w:r>
      <w:r w:rsidRPr="00215A22">
        <w:rPr>
          <w:rFonts w:ascii="Times New Roman" w:eastAsia="Times New Roman" w:hAnsi="Times New Roman" w:cs="Times New Roman"/>
          <w:bCs/>
          <w:sz w:val="20"/>
          <w:szCs w:val="20"/>
          <w:lang w:val="ru-RU"/>
        </w:rPr>
        <w:t xml:space="preserve">. Обезболивающая терапия с эскалацией доз и переходом на наркотические анальгетики </w:t>
      </w:r>
      <w:r w:rsidR="00F4653E">
        <w:rPr>
          <w:rFonts w:ascii="Times New Roman" w:eastAsia="Times New Roman" w:hAnsi="Times New Roman" w:cs="Times New Roman"/>
          <w:bCs/>
          <w:sz w:val="20"/>
          <w:szCs w:val="20"/>
          <w:lang w:val="ru-RU"/>
        </w:rPr>
        <w:t>(</w:t>
      </w:r>
      <w:r w:rsidRPr="00215A22">
        <w:rPr>
          <w:rFonts w:ascii="Times New Roman" w:eastAsia="Times New Roman" w:hAnsi="Times New Roman" w:cs="Times New Roman"/>
          <w:bCs/>
          <w:sz w:val="20"/>
          <w:szCs w:val="20"/>
          <w:lang w:val="ru-RU"/>
        </w:rPr>
        <w:t>при нарастании болевого</w:t>
      </w:r>
      <w:r w:rsidRPr="00215A22">
        <w:rPr>
          <w:rFonts w:ascii="Times New Roman" w:eastAsia="Times New Roman" w:hAnsi="Times New Roman" w:cs="Times New Roman"/>
          <w:bCs/>
          <w:spacing w:val="-3"/>
          <w:sz w:val="20"/>
          <w:szCs w:val="20"/>
          <w:lang w:val="ru-RU"/>
        </w:rPr>
        <w:t xml:space="preserve"> </w:t>
      </w:r>
      <w:r w:rsidRPr="00215A22">
        <w:rPr>
          <w:rFonts w:ascii="Times New Roman" w:eastAsia="Times New Roman" w:hAnsi="Times New Roman" w:cs="Times New Roman"/>
          <w:bCs/>
          <w:sz w:val="20"/>
          <w:szCs w:val="20"/>
          <w:lang w:val="ru-RU"/>
        </w:rPr>
        <w:t>синдрома.)</w:t>
      </w:r>
    </w:p>
    <w:p w:rsidR="00215A22" w:rsidRPr="00215A22" w:rsidRDefault="00215A22" w:rsidP="00162D00">
      <w:pPr>
        <w:spacing w:before="45" w:line="240" w:lineRule="atLeast"/>
        <w:ind w:left="140" w:right="-13"/>
        <w:contextualSpacing/>
        <w:jc w:val="both"/>
        <w:outlineLvl w:val="0"/>
        <w:rPr>
          <w:rFonts w:ascii="Times New Roman" w:eastAsia="Times New Roman" w:hAnsi="Times New Roman" w:cs="Times New Roman"/>
          <w:b/>
          <w:bCs/>
          <w:sz w:val="20"/>
          <w:szCs w:val="20"/>
          <w:lang w:val="ru-RU"/>
        </w:rPr>
      </w:pPr>
      <w:r w:rsidRPr="00215A22">
        <w:rPr>
          <w:rFonts w:ascii="Times New Roman" w:eastAsia="Times New Roman" w:hAnsi="Times New Roman" w:cs="Times New Roman"/>
          <w:b/>
          <w:bCs/>
          <w:sz w:val="20"/>
          <w:szCs w:val="20"/>
          <w:lang w:val="ru-RU"/>
        </w:rPr>
        <w:t xml:space="preserve">5. </w:t>
      </w:r>
      <w:r w:rsidRPr="00215A22">
        <w:rPr>
          <w:rFonts w:ascii="Times New Roman" w:eastAsia="Times New Roman" w:hAnsi="Times New Roman" w:cs="Times New Roman"/>
          <w:b/>
          <w:bCs/>
          <w:sz w:val="20"/>
          <w:szCs w:val="20"/>
          <w:u w:val="single"/>
          <w:lang w:val="ru-RU"/>
        </w:rPr>
        <w:t>Лекарственные препараты:</w:t>
      </w:r>
      <w:r w:rsidRPr="00215A22">
        <w:rPr>
          <w:rFonts w:ascii="Times New Roman" w:eastAsia="Times New Roman" w:hAnsi="Times New Roman" w:cs="Times New Roman"/>
          <w:b/>
          <w:bCs/>
          <w:sz w:val="20"/>
          <w:szCs w:val="20"/>
          <w:lang w:val="ru-RU"/>
        </w:rPr>
        <w:t xml:space="preserve"> </w:t>
      </w:r>
    </w:p>
    <w:p w:rsidR="006C4B22" w:rsidRDefault="00215A22" w:rsidP="00162D00">
      <w:pPr>
        <w:spacing w:before="45" w:line="240" w:lineRule="atLeast"/>
        <w:ind w:left="140" w:right="-13"/>
        <w:contextualSpacing/>
        <w:jc w:val="both"/>
        <w:outlineLvl w:val="0"/>
        <w:rPr>
          <w:rFonts w:ascii="Times New Roman" w:eastAsia="Times New Roman" w:hAnsi="Times New Roman" w:cs="Times New Roman"/>
          <w:bCs/>
          <w:sz w:val="20"/>
          <w:szCs w:val="20"/>
          <w:lang w:val="ru-RU"/>
        </w:rPr>
      </w:pPr>
      <w:r w:rsidRPr="00215A22">
        <w:rPr>
          <w:rFonts w:ascii="Times New Roman" w:eastAsia="Times New Roman" w:hAnsi="Times New Roman" w:cs="Times New Roman"/>
          <w:b/>
          <w:bCs/>
          <w:sz w:val="20"/>
          <w:szCs w:val="20"/>
          <w:lang w:val="ru-RU"/>
        </w:rPr>
        <w:tab/>
      </w:r>
      <w:r w:rsidR="006C4B22" w:rsidRPr="006C4B22">
        <w:rPr>
          <w:rFonts w:ascii="Times New Roman" w:eastAsia="Times New Roman" w:hAnsi="Times New Roman" w:cs="Times New Roman"/>
          <w:sz w:val="20"/>
          <w:szCs w:val="20"/>
          <w:lang w:val="ru-RU" w:eastAsia="ru-RU"/>
        </w:rPr>
        <w:t xml:space="preserve">• </w:t>
      </w:r>
      <w:r w:rsidR="006C4B22">
        <w:rPr>
          <w:rFonts w:ascii="Times New Roman" w:eastAsia="Times New Roman" w:hAnsi="Times New Roman" w:cs="Times New Roman"/>
          <w:bCs/>
          <w:sz w:val="20"/>
          <w:szCs w:val="20"/>
          <w:lang w:val="ru-RU"/>
        </w:rPr>
        <w:t>о</w:t>
      </w:r>
      <w:r w:rsidRPr="00215A22">
        <w:rPr>
          <w:rFonts w:ascii="Times New Roman" w:eastAsia="Times New Roman" w:hAnsi="Times New Roman" w:cs="Times New Roman"/>
          <w:bCs/>
          <w:sz w:val="20"/>
          <w:szCs w:val="20"/>
          <w:lang w:val="ru-RU"/>
        </w:rPr>
        <w:t>бработка слизистой полости рта р-рами антисептиков 6-8 раз в день</w:t>
      </w:r>
    </w:p>
    <w:p w:rsidR="00B66BC4" w:rsidRPr="006C4B22" w:rsidRDefault="00B66BC4" w:rsidP="00162D00">
      <w:pPr>
        <w:spacing w:before="45" w:line="240" w:lineRule="atLeast"/>
        <w:ind w:left="140" w:right="-13" w:firstLine="580"/>
        <w:contextualSpacing/>
        <w:jc w:val="both"/>
        <w:outlineLvl w:val="0"/>
        <w:rPr>
          <w:rFonts w:ascii="Times New Roman" w:eastAsia="Times New Roman" w:hAnsi="Times New Roman" w:cs="Times New Roman"/>
          <w:bCs/>
          <w:sz w:val="20"/>
          <w:szCs w:val="20"/>
          <w:lang w:val="ru-RU"/>
        </w:rPr>
      </w:pPr>
      <w:r w:rsidRPr="006C4B22">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 xml:space="preserve"> б</w:t>
      </w:r>
      <w:r w:rsidRPr="006C4B22">
        <w:rPr>
          <w:rFonts w:ascii="Times New Roman" w:eastAsia="Times New Roman" w:hAnsi="Times New Roman" w:cs="Times New Roman"/>
          <w:sz w:val="20"/>
          <w:szCs w:val="20"/>
          <w:lang w:val="ru-RU" w:eastAsia="ru-RU"/>
        </w:rPr>
        <w:t>исептол 480мг (1табл) пн -ср-пт</w:t>
      </w:r>
    </w:p>
    <w:p w:rsidR="00215A22" w:rsidRPr="00215A22" w:rsidRDefault="00215A22" w:rsidP="00162D00">
      <w:pPr>
        <w:suppressAutoHyphens w:val="0"/>
        <w:autoSpaceDE w:val="0"/>
        <w:autoSpaceDN w:val="0"/>
        <w:adjustRightInd w:val="0"/>
        <w:spacing w:line="240" w:lineRule="auto"/>
        <w:ind w:right="-13"/>
        <w:jc w:val="both"/>
        <w:rPr>
          <w:rFonts w:ascii="Times New Roman" w:eastAsia="Times New Roman" w:hAnsi="Times New Roman" w:cs="Times New Roman"/>
          <w:b/>
          <w:sz w:val="20"/>
          <w:szCs w:val="20"/>
          <w:u w:val="single"/>
          <w:lang w:val="ru-RU" w:eastAsia="ru-RU"/>
        </w:rPr>
      </w:pPr>
      <w:r w:rsidRPr="00215A22">
        <w:rPr>
          <w:rFonts w:ascii="Times New Roman" w:eastAsia="Times New Roman" w:hAnsi="Times New Roman" w:cs="Times New Roman"/>
          <w:sz w:val="20"/>
          <w:szCs w:val="20"/>
          <w:lang w:val="ru-RU" w:eastAsia="ru-RU"/>
        </w:rPr>
        <w:t xml:space="preserve">  </w:t>
      </w:r>
      <w:r w:rsidRPr="00215A22">
        <w:rPr>
          <w:rFonts w:ascii="Times New Roman" w:eastAsia="Times New Roman" w:hAnsi="Times New Roman" w:cs="Times New Roman"/>
          <w:b/>
          <w:sz w:val="20"/>
          <w:szCs w:val="20"/>
          <w:u w:val="single"/>
          <w:lang w:val="ru-RU" w:eastAsia="ru-RU"/>
        </w:rPr>
        <w:t xml:space="preserve">6. Трудовые рекомендации: </w:t>
      </w:r>
    </w:p>
    <w:p w:rsidR="00215A22" w:rsidRPr="00215A22" w:rsidRDefault="00215A22" w:rsidP="00162D00">
      <w:pPr>
        <w:suppressAutoHyphens w:val="0"/>
        <w:autoSpaceDE w:val="0"/>
        <w:autoSpaceDN w:val="0"/>
        <w:adjustRightInd w:val="0"/>
        <w:spacing w:line="240" w:lineRule="auto"/>
        <w:ind w:right="-13"/>
        <w:jc w:val="both"/>
        <w:rPr>
          <w:rFonts w:ascii="Times New Roman" w:eastAsia="Times New Roman" w:hAnsi="Times New Roman" w:cs="Times New Roman"/>
          <w:sz w:val="20"/>
          <w:szCs w:val="20"/>
          <w:lang w:val="ru-RU" w:eastAsia="ru-RU"/>
        </w:rPr>
      </w:pPr>
      <w:r w:rsidRPr="00215A22">
        <w:rPr>
          <w:rFonts w:ascii="Times New Roman" w:eastAsia="Times New Roman" w:hAnsi="Times New Roman" w:cs="Times New Roman"/>
          <w:sz w:val="20"/>
          <w:szCs w:val="20"/>
          <w:lang w:val="ru-RU" w:eastAsia="ru-RU"/>
        </w:rPr>
        <w:tab/>
        <w:t>1. Медицинский отвод от проведения прививок.</w:t>
      </w:r>
    </w:p>
    <w:p w:rsidR="00215A22" w:rsidRPr="00215A22" w:rsidRDefault="00215A22" w:rsidP="00162D00">
      <w:pPr>
        <w:suppressAutoHyphens w:val="0"/>
        <w:autoSpaceDE w:val="0"/>
        <w:autoSpaceDN w:val="0"/>
        <w:adjustRightInd w:val="0"/>
        <w:spacing w:line="240" w:lineRule="auto"/>
        <w:ind w:right="-13"/>
        <w:jc w:val="both"/>
        <w:rPr>
          <w:rFonts w:ascii="Times New Roman" w:eastAsia="Times New Roman" w:hAnsi="Times New Roman" w:cs="Times New Roman"/>
          <w:sz w:val="20"/>
          <w:szCs w:val="20"/>
          <w:lang w:val="ru-RU" w:eastAsia="ru-RU"/>
        </w:rPr>
      </w:pPr>
      <w:r w:rsidRPr="00215A22">
        <w:rPr>
          <w:rFonts w:ascii="Times New Roman" w:eastAsia="Times New Roman" w:hAnsi="Times New Roman" w:cs="Times New Roman"/>
          <w:sz w:val="20"/>
          <w:szCs w:val="20"/>
          <w:lang w:val="ru-RU" w:eastAsia="ru-RU"/>
        </w:rPr>
        <w:tab/>
        <w:t>2. Домашний режим обучения.</w:t>
      </w:r>
    </w:p>
    <w:p w:rsidR="00215A22" w:rsidRPr="00215A22" w:rsidRDefault="00215A22" w:rsidP="00162D00">
      <w:pPr>
        <w:suppressAutoHyphens w:val="0"/>
        <w:autoSpaceDE w:val="0"/>
        <w:autoSpaceDN w:val="0"/>
        <w:adjustRightInd w:val="0"/>
        <w:spacing w:line="240" w:lineRule="auto"/>
        <w:ind w:right="-13"/>
        <w:jc w:val="both"/>
        <w:rPr>
          <w:rFonts w:ascii="Times New Roman" w:eastAsia="Times New Roman" w:hAnsi="Times New Roman" w:cs="Times New Roman"/>
          <w:sz w:val="20"/>
          <w:szCs w:val="20"/>
          <w:lang w:val="ru-RU"/>
        </w:rPr>
      </w:pPr>
      <w:r w:rsidRPr="00215A22">
        <w:rPr>
          <w:rFonts w:ascii="Times New Roman" w:eastAsia="Times New Roman" w:hAnsi="Times New Roman" w:cs="Times New Roman"/>
          <w:sz w:val="20"/>
          <w:szCs w:val="20"/>
          <w:lang w:val="ru-RU" w:eastAsia="ru-RU"/>
        </w:rPr>
        <w:tab/>
        <w:t>3. Соблюдение режима. Ограничение физической и эмоциональной нагрузки, избегать физиотерапевтических процедур, избыточной инсоляции (исключить прямые солнечные лучи)</w:t>
      </w:r>
    </w:p>
    <w:p w:rsidR="00235B3C" w:rsidRDefault="00235B3C" w:rsidP="00162D00">
      <w:pPr>
        <w:suppressAutoHyphens w:val="0"/>
        <w:autoSpaceDE w:val="0"/>
        <w:autoSpaceDN w:val="0"/>
        <w:adjustRightInd w:val="0"/>
        <w:spacing w:after="200" w:line="240" w:lineRule="atLeast"/>
        <w:ind w:left="720" w:right="-13"/>
        <w:contextualSpacing/>
        <w:jc w:val="both"/>
        <w:rPr>
          <w:rFonts w:ascii="Times New Roman" w:hAnsi="Times New Roman" w:cs="Times New Roman"/>
          <w:sz w:val="20"/>
          <w:szCs w:val="20"/>
          <w:lang w:val="ru-RU" w:eastAsia="ru-RU"/>
        </w:rPr>
      </w:pPr>
    </w:p>
    <w:p w:rsidR="00B66BC4" w:rsidRPr="003B5461" w:rsidRDefault="00B66BC4" w:rsidP="00162D00">
      <w:pPr>
        <w:suppressAutoHyphens w:val="0"/>
        <w:autoSpaceDE w:val="0"/>
        <w:autoSpaceDN w:val="0"/>
        <w:adjustRightInd w:val="0"/>
        <w:spacing w:after="200" w:line="240" w:lineRule="atLeast"/>
        <w:ind w:left="720" w:right="-13"/>
        <w:contextualSpacing/>
        <w:jc w:val="both"/>
        <w:rPr>
          <w:rFonts w:ascii="Times New Roman" w:hAnsi="Times New Roman" w:cs="Times New Roman"/>
          <w:sz w:val="20"/>
          <w:szCs w:val="20"/>
          <w:lang w:val="ru-RU" w:eastAsia="ru-RU"/>
        </w:rPr>
      </w:pPr>
    </w:p>
    <w:p w:rsidR="00D8565C" w:rsidRPr="003B5461" w:rsidRDefault="00D8565C" w:rsidP="00162D00">
      <w:pPr>
        <w:suppressAutoHyphens w:val="0"/>
        <w:autoSpaceDE w:val="0"/>
        <w:autoSpaceDN w:val="0"/>
        <w:adjustRightInd w:val="0"/>
        <w:spacing w:after="200" w:line="240" w:lineRule="atLeast"/>
        <w:ind w:left="720" w:right="-13"/>
        <w:contextualSpacing/>
        <w:jc w:val="both"/>
        <w:rPr>
          <w:rFonts w:ascii="Times New Roman" w:hAnsi="Times New Roman" w:cs="Times New Roman"/>
          <w:sz w:val="20"/>
          <w:szCs w:val="20"/>
          <w:lang w:val="ru-RU" w:eastAsia="ru-RU"/>
        </w:rPr>
      </w:pPr>
    </w:p>
    <w:p w:rsidR="00D8565C" w:rsidRPr="003B5461" w:rsidRDefault="004C100E" w:rsidP="00162D00">
      <w:pPr>
        <w:suppressAutoHyphens w:val="0"/>
        <w:autoSpaceDE w:val="0"/>
        <w:autoSpaceDN w:val="0"/>
        <w:adjustRightInd w:val="0"/>
        <w:spacing w:after="200" w:line="240" w:lineRule="atLeast"/>
        <w:ind w:left="720" w:right="-13"/>
        <w:contextualSpacing/>
        <w:jc w:val="right"/>
        <w:rPr>
          <w:rFonts w:ascii="Times New Roman" w:hAnsi="Times New Roman" w:cs="Times New Roman"/>
          <w:sz w:val="20"/>
          <w:szCs w:val="20"/>
          <w:lang w:val="ru-RU"/>
        </w:rPr>
      </w:pPr>
      <w:r w:rsidRPr="003B5461">
        <w:rPr>
          <w:rFonts w:ascii="Times New Roman" w:hAnsi="Times New Roman" w:cs="Times New Roman"/>
          <w:w w:val="105"/>
          <w:sz w:val="20"/>
          <w:szCs w:val="20"/>
          <w:lang w:val="ru-RU"/>
        </w:rPr>
        <w:t>Лечащий</w:t>
      </w:r>
      <w:r w:rsidRPr="003B5461">
        <w:rPr>
          <w:rFonts w:ascii="Times New Roman" w:hAnsi="Times New Roman" w:cs="Times New Roman"/>
          <w:spacing w:val="-10"/>
          <w:w w:val="105"/>
          <w:sz w:val="20"/>
          <w:szCs w:val="20"/>
          <w:lang w:val="ru-RU"/>
        </w:rPr>
        <w:t xml:space="preserve"> </w:t>
      </w:r>
      <w:r w:rsidRPr="003B5461">
        <w:rPr>
          <w:rFonts w:ascii="Times New Roman" w:hAnsi="Times New Roman" w:cs="Times New Roman"/>
          <w:w w:val="105"/>
          <w:sz w:val="20"/>
          <w:szCs w:val="20"/>
          <w:lang w:val="ru-RU"/>
        </w:rPr>
        <w:t>врач:</w:t>
      </w:r>
      <w:r w:rsidR="00A61211">
        <w:rPr>
          <w:rFonts w:ascii="Times New Roman" w:hAnsi="Times New Roman" w:cs="Times New Roman"/>
          <w:w w:val="105"/>
          <w:sz w:val="20"/>
          <w:szCs w:val="20"/>
          <w:lang w:val="ru-RU"/>
        </w:rPr>
        <w:t>__________________________________</w:t>
      </w:r>
      <w:r w:rsidRPr="003B5461">
        <w:rPr>
          <w:rFonts w:ascii="Times New Roman" w:hAnsi="Times New Roman" w:cs="Times New Roman"/>
          <w:sz w:val="20"/>
          <w:szCs w:val="20"/>
          <w:lang w:val="ru-RU"/>
        </w:rPr>
        <w:t>Родина  Анастасия</w:t>
      </w:r>
      <w:r w:rsidRPr="003B5461">
        <w:rPr>
          <w:rFonts w:ascii="Times New Roman" w:hAnsi="Times New Roman" w:cs="Times New Roman"/>
          <w:spacing w:val="5"/>
          <w:sz w:val="20"/>
          <w:szCs w:val="20"/>
          <w:lang w:val="ru-RU"/>
        </w:rPr>
        <w:t xml:space="preserve"> </w:t>
      </w:r>
      <w:r w:rsidRPr="003B5461">
        <w:rPr>
          <w:rFonts w:ascii="Times New Roman" w:hAnsi="Times New Roman" w:cs="Times New Roman"/>
          <w:sz w:val="20"/>
          <w:szCs w:val="20"/>
          <w:lang w:val="ru-RU"/>
        </w:rPr>
        <w:t>Дмитриевна</w:t>
      </w:r>
    </w:p>
    <w:p w:rsidR="00D8565C" w:rsidRPr="003B5461" w:rsidRDefault="004C100E" w:rsidP="00162D00">
      <w:pPr>
        <w:suppressAutoHyphens w:val="0"/>
        <w:autoSpaceDE w:val="0"/>
        <w:autoSpaceDN w:val="0"/>
        <w:adjustRightInd w:val="0"/>
        <w:spacing w:after="200" w:line="240" w:lineRule="atLeast"/>
        <w:ind w:left="720" w:right="-13"/>
        <w:contextualSpacing/>
        <w:jc w:val="right"/>
        <w:rPr>
          <w:rFonts w:ascii="Times New Roman" w:hAnsi="Times New Roman" w:cs="Times New Roman"/>
          <w:sz w:val="20"/>
          <w:szCs w:val="20"/>
          <w:lang w:val="ru-RU"/>
        </w:rPr>
      </w:pPr>
      <w:r w:rsidRPr="003B5461">
        <w:rPr>
          <w:rFonts w:ascii="Times New Roman" w:hAnsi="Times New Roman" w:cs="Times New Roman"/>
          <w:w w:val="105"/>
          <w:sz w:val="20"/>
          <w:szCs w:val="20"/>
          <w:lang w:val="ru-RU"/>
        </w:rPr>
        <w:t>Заведующий</w:t>
      </w:r>
      <w:r w:rsidRPr="003B5461">
        <w:rPr>
          <w:rFonts w:ascii="Times New Roman" w:hAnsi="Times New Roman" w:cs="Times New Roman"/>
          <w:spacing w:val="-17"/>
          <w:w w:val="105"/>
          <w:sz w:val="20"/>
          <w:szCs w:val="20"/>
          <w:lang w:val="ru-RU"/>
        </w:rPr>
        <w:t xml:space="preserve"> </w:t>
      </w:r>
      <w:r w:rsidRPr="003B5461">
        <w:rPr>
          <w:rFonts w:ascii="Times New Roman" w:hAnsi="Times New Roman" w:cs="Times New Roman"/>
          <w:w w:val="105"/>
          <w:sz w:val="20"/>
          <w:szCs w:val="20"/>
          <w:lang w:val="ru-RU"/>
        </w:rPr>
        <w:t>отделением:</w:t>
      </w:r>
      <w:r w:rsidR="00A61211">
        <w:rPr>
          <w:rFonts w:ascii="Times New Roman" w:hAnsi="Times New Roman" w:cs="Times New Roman"/>
          <w:w w:val="105"/>
          <w:sz w:val="20"/>
          <w:szCs w:val="20"/>
          <w:lang w:val="ru-RU"/>
        </w:rPr>
        <w:t>________________________</w:t>
      </w:r>
      <w:r w:rsidR="003B5461" w:rsidRPr="003B5461">
        <w:rPr>
          <w:rFonts w:ascii="Times New Roman" w:hAnsi="Times New Roman" w:cs="Times New Roman"/>
          <w:sz w:val="20"/>
          <w:szCs w:val="20"/>
          <w:lang w:val="ru-RU"/>
        </w:rPr>
        <w:t xml:space="preserve"> </w:t>
      </w:r>
      <w:r w:rsidRPr="003B5461">
        <w:rPr>
          <w:rFonts w:ascii="Times New Roman" w:hAnsi="Times New Roman" w:cs="Times New Roman"/>
          <w:sz w:val="20"/>
          <w:szCs w:val="20"/>
          <w:lang w:val="ru-RU"/>
        </w:rPr>
        <w:t>Поляков  Владимир</w:t>
      </w:r>
      <w:r w:rsidRPr="003B5461">
        <w:rPr>
          <w:rFonts w:ascii="Times New Roman" w:hAnsi="Times New Roman" w:cs="Times New Roman"/>
          <w:spacing w:val="5"/>
          <w:sz w:val="20"/>
          <w:szCs w:val="20"/>
          <w:lang w:val="ru-RU"/>
        </w:rPr>
        <w:t xml:space="preserve"> </w:t>
      </w:r>
      <w:r w:rsidRPr="003B5461">
        <w:rPr>
          <w:rFonts w:ascii="Times New Roman" w:hAnsi="Times New Roman" w:cs="Times New Roman"/>
          <w:sz w:val="20"/>
          <w:szCs w:val="20"/>
          <w:lang w:val="ru-RU"/>
        </w:rPr>
        <w:t>Георгиевич</w:t>
      </w:r>
    </w:p>
    <w:p w:rsidR="001354A8" w:rsidRPr="003B5461" w:rsidRDefault="00FB0B6F" w:rsidP="00162D00">
      <w:pPr>
        <w:suppressAutoHyphens w:val="0"/>
        <w:autoSpaceDE w:val="0"/>
        <w:autoSpaceDN w:val="0"/>
        <w:adjustRightInd w:val="0"/>
        <w:spacing w:after="200" w:line="240" w:lineRule="atLeast"/>
        <w:ind w:left="720" w:right="-13"/>
        <w:contextualSpacing/>
        <w:jc w:val="right"/>
        <w:rPr>
          <w:rFonts w:ascii="Times New Roman" w:hAnsi="Times New Roman" w:cs="Times New Roman"/>
          <w:sz w:val="20"/>
          <w:szCs w:val="20"/>
          <w:lang w:val="ru-RU" w:eastAsia="ru-RU"/>
        </w:rPr>
      </w:pPr>
      <w:r w:rsidRPr="003B5461">
        <w:rPr>
          <w:rFonts w:ascii="Times New Roman" w:eastAsia="Times New Roman" w:hAnsi="Times New Roman" w:cs="Times New Roman"/>
          <w:sz w:val="20"/>
          <w:szCs w:val="20"/>
          <w:lang w:val="ru-RU" w:eastAsia="ru-RU"/>
        </w:rPr>
        <w:lastRenderedPageBreak/>
        <w:t>Главный врач НИИ ДОиГ: _</w:t>
      </w:r>
      <w:r w:rsidR="00D8565C" w:rsidRPr="003B5461">
        <w:rPr>
          <w:rFonts w:ascii="Times New Roman" w:eastAsia="Times New Roman" w:hAnsi="Times New Roman" w:cs="Times New Roman"/>
          <w:sz w:val="20"/>
          <w:szCs w:val="20"/>
          <w:lang w:val="ru-RU" w:eastAsia="ru-RU"/>
        </w:rPr>
        <w:t>_</w:t>
      </w:r>
      <w:r w:rsidRPr="003B5461">
        <w:rPr>
          <w:rFonts w:ascii="Times New Roman" w:eastAsia="Times New Roman" w:hAnsi="Times New Roman" w:cs="Times New Roman"/>
          <w:sz w:val="20"/>
          <w:szCs w:val="20"/>
          <w:lang w:val="ru-RU" w:eastAsia="ru-RU"/>
        </w:rPr>
        <w:t>________________________ Муфтахова Гузель Маратовна</w:t>
      </w:r>
    </w:p>
    <w:sectPr w:rsidR="001354A8" w:rsidRPr="003B5461" w:rsidSect="003B184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09"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2E1B" w:rsidRDefault="00B42E1B" w:rsidP="00607AF6">
      <w:pPr>
        <w:spacing w:line="240" w:lineRule="auto"/>
      </w:pPr>
      <w:r>
        <w:separator/>
      </w:r>
    </w:p>
  </w:endnote>
  <w:endnote w:type="continuationSeparator" w:id="0">
    <w:p w:rsidR="00B42E1B" w:rsidRDefault="00B42E1B" w:rsidP="0060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Calibri"/>
    <w:charset w:val="CC"/>
    <w:family w:val="swiss"/>
    <w:pitch w:val="variable"/>
    <w:sig w:usb0="E0000AFF" w:usb1="500078FF" w:usb2="00000021" w:usb3="00000000" w:csb0="000001B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086F" w:rsidRDefault="00FB086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086F" w:rsidRDefault="00FB086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086F" w:rsidRDefault="00FB086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2E1B" w:rsidRDefault="00B42E1B" w:rsidP="00607AF6">
      <w:pPr>
        <w:spacing w:line="240" w:lineRule="auto"/>
      </w:pPr>
      <w:r>
        <w:separator/>
      </w:r>
    </w:p>
  </w:footnote>
  <w:footnote w:type="continuationSeparator" w:id="0">
    <w:p w:rsidR="00B42E1B" w:rsidRDefault="00B42E1B" w:rsidP="0060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086F" w:rsidRDefault="00FB086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086F" w:rsidRDefault="00FB086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086F" w:rsidRDefault="00FB086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270" w:hanging="160"/>
      </w:pPr>
      <w:rPr>
        <w:rFonts w:eastAsia="Liberation Sans" w:cs="Liberation Sans"/>
        <w:spacing w:val="-1"/>
        <w:w w:val="102"/>
        <w:sz w:val="14"/>
        <w:szCs w:val="14"/>
      </w:rPr>
    </w:lvl>
    <w:lvl w:ilvl="1">
      <w:numFmt w:val="bullet"/>
      <w:lvlText w:val=""/>
      <w:lvlJc w:val="left"/>
      <w:pPr>
        <w:tabs>
          <w:tab w:val="num" w:pos="0"/>
        </w:tabs>
        <w:ind w:left="1216" w:hanging="160"/>
      </w:pPr>
      <w:rPr>
        <w:rFonts w:ascii="Symbol" w:hAnsi="Symbol"/>
      </w:rPr>
    </w:lvl>
    <w:lvl w:ilvl="2">
      <w:numFmt w:val="bullet"/>
      <w:lvlText w:val=""/>
      <w:lvlJc w:val="left"/>
      <w:pPr>
        <w:tabs>
          <w:tab w:val="num" w:pos="0"/>
        </w:tabs>
        <w:ind w:left="2152" w:hanging="160"/>
      </w:pPr>
      <w:rPr>
        <w:rFonts w:ascii="Symbol" w:hAnsi="Symbol"/>
      </w:rPr>
    </w:lvl>
    <w:lvl w:ilvl="3">
      <w:numFmt w:val="bullet"/>
      <w:lvlText w:val=""/>
      <w:lvlJc w:val="left"/>
      <w:pPr>
        <w:tabs>
          <w:tab w:val="num" w:pos="0"/>
        </w:tabs>
        <w:ind w:left="3088" w:hanging="160"/>
      </w:pPr>
      <w:rPr>
        <w:rFonts w:ascii="Symbol" w:hAnsi="Symbol"/>
      </w:rPr>
    </w:lvl>
    <w:lvl w:ilvl="4">
      <w:numFmt w:val="bullet"/>
      <w:lvlText w:val=""/>
      <w:lvlJc w:val="left"/>
      <w:pPr>
        <w:tabs>
          <w:tab w:val="num" w:pos="0"/>
        </w:tabs>
        <w:ind w:left="4024" w:hanging="160"/>
      </w:pPr>
      <w:rPr>
        <w:rFonts w:ascii="Symbol" w:hAnsi="Symbol"/>
      </w:rPr>
    </w:lvl>
    <w:lvl w:ilvl="5">
      <w:numFmt w:val="bullet"/>
      <w:lvlText w:val=""/>
      <w:lvlJc w:val="left"/>
      <w:pPr>
        <w:tabs>
          <w:tab w:val="num" w:pos="0"/>
        </w:tabs>
        <w:ind w:left="4960" w:hanging="160"/>
      </w:pPr>
      <w:rPr>
        <w:rFonts w:ascii="Symbol" w:hAnsi="Symbol"/>
      </w:rPr>
    </w:lvl>
    <w:lvl w:ilvl="6">
      <w:numFmt w:val="bullet"/>
      <w:lvlText w:val=""/>
      <w:lvlJc w:val="left"/>
      <w:pPr>
        <w:tabs>
          <w:tab w:val="num" w:pos="0"/>
        </w:tabs>
        <w:ind w:left="5896" w:hanging="160"/>
      </w:pPr>
      <w:rPr>
        <w:rFonts w:ascii="Symbol" w:hAnsi="Symbol"/>
      </w:rPr>
    </w:lvl>
    <w:lvl w:ilvl="7">
      <w:numFmt w:val="bullet"/>
      <w:lvlText w:val=""/>
      <w:lvlJc w:val="left"/>
      <w:pPr>
        <w:tabs>
          <w:tab w:val="num" w:pos="0"/>
        </w:tabs>
        <w:ind w:left="6832" w:hanging="160"/>
      </w:pPr>
      <w:rPr>
        <w:rFonts w:ascii="Symbol" w:hAnsi="Symbol"/>
      </w:rPr>
    </w:lvl>
    <w:lvl w:ilvl="8">
      <w:numFmt w:val="bullet"/>
      <w:lvlText w:val=""/>
      <w:lvlJc w:val="left"/>
      <w:pPr>
        <w:tabs>
          <w:tab w:val="num" w:pos="0"/>
        </w:tabs>
        <w:ind w:left="7768" w:hanging="160"/>
      </w:pPr>
      <w:rPr>
        <w:rFonts w:ascii="Symbol" w:hAnsi="Symbol"/>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110" w:hanging="160"/>
      </w:pPr>
      <w:rPr>
        <w:rFonts w:eastAsia="Liberation Sans" w:cs="Liberation Sans"/>
        <w:spacing w:val="-1"/>
        <w:w w:val="102"/>
        <w:sz w:val="14"/>
        <w:szCs w:val="14"/>
      </w:rPr>
    </w:lvl>
    <w:lvl w:ilvl="1">
      <w:numFmt w:val="bullet"/>
      <w:lvlText w:val=""/>
      <w:lvlJc w:val="left"/>
      <w:pPr>
        <w:tabs>
          <w:tab w:val="num" w:pos="0"/>
        </w:tabs>
        <w:ind w:left="1072" w:hanging="160"/>
      </w:pPr>
      <w:rPr>
        <w:rFonts w:ascii="Symbol" w:hAnsi="Symbol"/>
      </w:rPr>
    </w:lvl>
    <w:lvl w:ilvl="2">
      <w:numFmt w:val="bullet"/>
      <w:lvlText w:val=""/>
      <w:lvlJc w:val="left"/>
      <w:pPr>
        <w:tabs>
          <w:tab w:val="num" w:pos="0"/>
        </w:tabs>
        <w:ind w:left="2024" w:hanging="160"/>
      </w:pPr>
      <w:rPr>
        <w:rFonts w:ascii="Symbol" w:hAnsi="Symbol"/>
      </w:rPr>
    </w:lvl>
    <w:lvl w:ilvl="3">
      <w:numFmt w:val="bullet"/>
      <w:lvlText w:val=""/>
      <w:lvlJc w:val="left"/>
      <w:pPr>
        <w:tabs>
          <w:tab w:val="num" w:pos="0"/>
        </w:tabs>
        <w:ind w:left="2976" w:hanging="160"/>
      </w:pPr>
      <w:rPr>
        <w:rFonts w:ascii="Symbol" w:hAnsi="Symbol"/>
      </w:rPr>
    </w:lvl>
    <w:lvl w:ilvl="4">
      <w:numFmt w:val="bullet"/>
      <w:lvlText w:val=""/>
      <w:lvlJc w:val="left"/>
      <w:pPr>
        <w:tabs>
          <w:tab w:val="num" w:pos="0"/>
        </w:tabs>
        <w:ind w:left="3928" w:hanging="160"/>
      </w:pPr>
      <w:rPr>
        <w:rFonts w:ascii="Symbol" w:hAnsi="Symbol"/>
      </w:rPr>
    </w:lvl>
    <w:lvl w:ilvl="5">
      <w:numFmt w:val="bullet"/>
      <w:lvlText w:val=""/>
      <w:lvlJc w:val="left"/>
      <w:pPr>
        <w:tabs>
          <w:tab w:val="num" w:pos="0"/>
        </w:tabs>
        <w:ind w:left="4880" w:hanging="160"/>
      </w:pPr>
      <w:rPr>
        <w:rFonts w:ascii="Symbol" w:hAnsi="Symbol"/>
      </w:rPr>
    </w:lvl>
    <w:lvl w:ilvl="6">
      <w:numFmt w:val="bullet"/>
      <w:lvlText w:val=""/>
      <w:lvlJc w:val="left"/>
      <w:pPr>
        <w:tabs>
          <w:tab w:val="num" w:pos="0"/>
        </w:tabs>
        <w:ind w:left="5832" w:hanging="160"/>
      </w:pPr>
      <w:rPr>
        <w:rFonts w:ascii="Symbol" w:hAnsi="Symbol"/>
      </w:rPr>
    </w:lvl>
    <w:lvl w:ilvl="7">
      <w:numFmt w:val="bullet"/>
      <w:lvlText w:val=""/>
      <w:lvlJc w:val="left"/>
      <w:pPr>
        <w:tabs>
          <w:tab w:val="num" w:pos="0"/>
        </w:tabs>
        <w:ind w:left="6784" w:hanging="160"/>
      </w:pPr>
      <w:rPr>
        <w:rFonts w:ascii="Symbol" w:hAnsi="Symbol"/>
      </w:rPr>
    </w:lvl>
    <w:lvl w:ilvl="8">
      <w:numFmt w:val="bullet"/>
      <w:lvlText w:val=""/>
      <w:lvlJc w:val="left"/>
      <w:pPr>
        <w:tabs>
          <w:tab w:val="num" w:pos="0"/>
        </w:tabs>
        <w:ind w:left="7736" w:hanging="160"/>
      </w:pPr>
      <w:rPr>
        <w:rFonts w:ascii="Symbol" w:hAnsi="Symbol"/>
      </w:rPr>
    </w:lvl>
  </w:abstractNum>
  <w:abstractNum w:abstractNumId="3" w15:restartNumberingAfterBreak="0">
    <w:nsid w:val="00000004"/>
    <w:multiLevelType w:val="multilevel"/>
    <w:tmpl w:val="00000004"/>
    <w:name w:val="WWNum2"/>
    <w:lvl w:ilvl="0">
      <w:start w:val="1"/>
      <w:numFmt w:val="decimal"/>
      <w:lvlText w:val="%1."/>
      <w:lvlJc w:val="left"/>
      <w:pPr>
        <w:tabs>
          <w:tab w:val="num" w:pos="0"/>
        </w:tabs>
        <w:ind w:left="270" w:hanging="160"/>
      </w:pPr>
      <w:rPr>
        <w:rFonts w:eastAsia="Liberation Sans" w:cs="Liberation Sans"/>
        <w:spacing w:val="-1"/>
        <w:w w:val="102"/>
        <w:sz w:val="14"/>
        <w:szCs w:val="14"/>
      </w:rPr>
    </w:lvl>
    <w:lvl w:ilvl="1">
      <w:numFmt w:val="bullet"/>
      <w:lvlText w:val=""/>
      <w:lvlJc w:val="left"/>
      <w:pPr>
        <w:tabs>
          <w:tab w:val="num" w:pos="0"/>
        </w:tabs>
        <w:ind w:left="1216" w:hanging="160"/>
      </w:pPr>
      <w:rPr>
        <w:rFonts w:ascii="Symbol" w:hAnsi="Symbol"/>
      </w:rPr>
    </w:lvl>
    <w:lvl w:ilvl="2">
      <w:numFmt w:val="bullet"/>
      <w:lvlText w:val=""/>
      <w:lvlJc w:val="left"/>
      <w:pPr>
        <w:tabs>
          <w:tab w:val="num" w:pos="0"/>
        </w:tabs>
        <w:ind w:left="2152" w:hanging="160"/>
      </w:pPr>
      <w:rPr>
        <w:rFonts w:ascii="Symbol" w:hAnsi="Symbol"/>
      </w:rPr>
    </w:lvl>
    <w:lvl w:ilvl="3">
      <w:numFmt w:val="bullet"/>
      <w:lvlText w:val=""/>
      <w:lvlJc w:val="left"/>
      <w:pPr>
        <w:tabs>
          <w:tab w:val="num" w:pos="0"/>
        </w:tabs>
        <w:ind w:left="3088" w:hanging="160"/>
      </w:pPr>
      <w:rPr>
        <w:rFonts w:ascii="Symbol" w:hAnsi="Symbol"/>
      </w:rPr>
    </w:lvl>
    <w:lvl w:ilvl="4">
      <w:numFmt w:val="bullet"/>
      <w:lvlText w:val=""/>
      <w:lvlJc w:val="left"/>
      <w:pPr>
        <w:tabs>
          <w:tab w:val="num" w:pos="0"/>
        </w:tabs>
        <w:ind w:left="4024" w:hanging="160"/>
      </w:pPr>
      <w:rPr>
        <w:rFonts w:ascii="Symbol" w:hAnsi="Symbol"/>
      </w:rPr>
    </w:lvl>
    <w:lvl w:ilvl="5">
      <w:numFmt w:val="bullet"/>
      <w:lvlText w:val=""/>
      <w:lvlJc w:val="left"/>
      <w:pPr>
        <w:tabs>
          <w:tab w:val="num" w:pos="0"/>
        </w:tabs>
        <w:ind w:left="4960" w:hanging="160"/>
      </w:pPr>
      <w:rPr>
        <w:rFonts w:ascii="Symbol" w:hAnsi="Symbol"/>
      </w:rPr>
    </w:lvl>
    <w:lvl w:ilvl="6">
      <w:numFmt w:val="bullet"/>
      <w:lvlText w:val=""/>
      <w:lvlJc w:val="left"/>
      <w:pPr>
        <w:tabs>
          <w:tab w:val="num" w:pos="0"/>
        </w:tabs>
        <w:ind w:left="5896" w:hanging="160"/>
      </w:pPr>
      <w:rPr>
        <w:rFonts w:ascii="Symbol" w:hAnsi="Symbol"/>
      </w:rPr>
    </w:lvl>
    <w:lvl w:ilvl="7">
      <w:numFmt w:val="bullet"/>
      <w:lvlText w:val=""/>
      <w:lvlJc w:val="left"/>
      <w:pPr>
        <w:tabs>
          <w:tab w:val="num" w:pos="0"/>
        </w:tabs>
        <w:ind w:left="6832" w:hanging="160"/>
      </w:pPr>
      <w:rPr>
        <w:rFonts w:ascii="Symbol" w:hAnsi="Symbol"/>
      </w:rPr>
    </w:lvl>
    <w:lvl w:ilvl="8">
      <w:numFmt w:val="bullet"/>
      <w:lvlText w:val=""/>
      <w:lvlJc w:val="left"/>
      <w:pPr>
        <w:tabs>
          <w:tab w:val="num" w:pos="0"/>
        </w:tabs>
        <w:ind w:left="7768" w:hanging="160"/>
      </w:pPr>
      <w:rPr>
        <w:rFonts w:ascii="Symbol" w:hAnsi="Symbol"/>
      </w:rPr>
    </w:lvl>
  </w:abstractNum>
  <w:abstractNum w:abstractNumId="4" w15:restartNumberingAfterBreak="0">
    <w:nsid w:val="00000005"/>
    <w:multiLevelType w:val="multilevel"/>
    <w:tmpl w:val="00000005"/>
    <w:name w:val="WWNum1"/>
    <w:lvl w:ilvl="0">
      <w:numFmt w:val="bullet"/>
      <w:lvlText w:val="•"/>
      <w:lvlJc w:val="left"/>
      <w:pPr>
        <w:tabs>
          <w:tab w:val="num" w:pos="0"/>
        </w:tabs>
        <w:ind w:left="110" w:hanging="91"/>
      </w:pPr>
      <w:rPr>
        <w:rFonts w:ascii="Liberation Sans" w:hAnsi="Liberation Sans" w:cs="Liberation Sans"/>
        <w:w w:val="102"/>
        <w:sz w:val="14"/>
        <w:szCs w:val="14"/>
      </w:rPr>
    </w:lvl>
    <w:lvl w:ilvl="1">
      <w:numFmt w:val="bullet"/>
      <w:lvlText w:val=""/>
      <w:lvlJc w:val="left"/>
      <w:pPr>
        <w:tabs>
          <w:tab w:val="num" w:pos="0"/>
        </w:tabs>
        <w:ind w:left="1072" w:hanging="91"/>
      </w:pPr>
      <w:rPr>
        <w:rFonts w:ascii="Symbol" w:hAnsi="Symbol"/>
      </w:rPr>
    </w:lvl>
    <w:lvl w:ilvl="2">
      <w:numFmt w:val="bullet"/>
      <w:lvlText w:val=""/>
      <w:lvlJc w:val="left"/>
      <w:pPr>
        <w:tabs>
          <w:tab w:val="num" w:pos="0"/>
        </w:tabs>
        <w:ind w:left="2024" w:hanging="91"/>
      </w:pPr>
      <w:rPr>
        <w:rFonts w:ascii="Symbol" w:hAnsi="Symbol"/>
      </w:rPr>
    </w:lvl>
    <w:lvl w:ilvl="3">
      <w:numFmt w:val="bullet"/>
      <w:lvlText w:val=""/>
      <w:lvlJc w:val="left"/>
      <w:pPr>
        <w:tabs>
          <w:tab w:val="num" w:pos="0"/>
        </w:tabs>
        <w:ind w:left="2976" w:hanging="91"/>
      </w:pPr>
      <w:rPr>
        <w:rFonts w:ascii="Symbol" w:hAnsi="Symbol"/>
      </w:rPr>
    </w:lvl>
    <w:lvl w:ilvl="4">
      <w:numFmt w:val="bullet"/>
      <w:lvlText w:val=""/>
      <w:lvlJc w:val="left"/>
      <w:pPr>
        <w:tabs>
          <w:tab w:val="num" w:pos="0"/>
        </w:tabs>
        <w:ind w:left="3928" w:hanging="91"/>
      </w:pPr>
      <w:rPr>
        <w:rFonts w:ascii="Symbol" w:hAnsi="Symbol"/>
      </w:rPr>
    </w:lvl>
    <w:lvl w:ilvl="5">
      <w:numFmt w:val="bullet"/>
      <w:lvlText w:val=""/>
      <w:lvlJc w:val="left"/>
      <w:pPr>
        <w:tabs>
          <w:tab w:val="num" w:pos="0"/>
        </w:tabs>
        <w:ind w:left="4880" w:hanging="91"/>
      </w:pPr>
      <w:rPr>
        <w:rFonts w:ascii="Symbol" w:hAnsi="Symbol"/>
      </w:rPr>
    </w:lvl>
    <w:lvl w:ilvl="6">
      <w:numFmt w:val="bullet"/>
      <w:lvlText w:val=""/>
      <w:lvlJc w:val="left"/>
      <w:pPr>
        <w:tabs>
          <w:tab w:val="num" w:pos="0"/>
        </w:tabs>
        <w:ind w:left="5832" w:hanging="91"/>
      </w:pPr>
      <w:rPr>
        <w:rFonts w:ascii="Symbol" w:hAnsi="Symbol"/>
      </w:rPr>
    </w:lvl>
    <w:lvl w:ilvl="7">
      <w:numFmt w:val="bullet"/>
      <w:lvlText w:val=""/>
      <w:lvlJc w:val="left"/>
      <w:pPr>
        <w:tabs>
          <w:tab w:val="num" w:pos="0"/>
        </w:tabs>
        <w:ind w:left="6784" w:hanging="91"/>
      </w:pPr>
      <w:rPr>
        <w:rFonts w:ascii="Symbol" w:hAnsi="Symbol"/>
      </w:rPr>
    </w:lvl>
    <w:lvl w:ilvl="8">
      <w:numFmt w:val="bullet"/>
      <w:lvlText w:val=""/>
      <w:lvlJc w:val="left"/>
      <w:pPr>
        <w:tabs>
          <w:tab w:val="num" w:pos="0"/>
        </w:tabs>
        <w:ind w:left="7736" w:hanging="91"/>
      </w:pPr>
      <w:rPr>
        <w:rFonts w:ascii="Symbol" w:hAnsi="Symbol"/>
      </w:rPr>
    </w:lvl>
  </w:abstractNum>
  <w:abstractNum w:abstractNumId="5" w15:restartNumberingAfterBreak="0">
    <w:nsid w:val="1AFB3496"/>
    <w:multiLevelType w:val="hybridMultilevel"/>
    <w:tmpl w:val="479477B6"/>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6" w15:restartNumberingAfterBreak="0">
    <w:nsid w:val="7D3A7BDC"/>
    <w:multiLevelType w:val="hybridMultilevel"/>
    <w:tmpl w:val="CFE2B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5"/>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9F"/>
    <w:rsid w:val="00043961"/>
    <w:rsid w:val="00044B98"/>
    <w:rsid w:val="000B3D5C"/>
    <w:rsid w:val="000C736F"/>
    <w:rsid w:val="00101EB1"/>
    <w:rsid w:val="0010750F"/>
    <w:rsid w:val="001354A8"/>
    <w:rsid w:val="00162D00"/>
    <w:rsid w:val="00197D97"/>
    <w:rsid w:val="001A4EF4"/>
    <w:rsid w:val="00201A2C"/>
    <w:rsid w:val="00214ED2"/>
    <w:rsid w:val="00215A22"/>
    <w:rsid w:val="00235B3C"/>
    <w:rsid w:val="002428C0"/>
    <w:rsid w:val="00255A2C"/>
    <w:rsid w:val="00294C0C"/>
    <w:rsid w:val="002B1D06"/>
    <w:rsid w:val="002F43C7"/>
    <w:rsid w:val="003365F3"/>
    <w:rsid w:val="003670D1"/>
    <w:rsid w:val="003B1849"/>
    <w:rsid w:val="003B23F1"/>
    <w:rsid w:val="003B5461"/>
    <w:rsid w:val="003B5B78"/>
    <w:rsid w:val="003C0C5C"/>
    <w:rsid w:val="003D42FA"/>
    <w:rsid w:val="00401ACA"/>
    <w:rsid w:val="00432242"/>
    <w:rsid w:val="004357A0"/>
    <w:rsid w:val="0046010F"/>
    <w:rsid w:val="004C100E"/>
    <w:rsid w:val="004C7BEB"/>
    <w:rsid w:val="004D6245"/>
    <w:rsid w:val="004F2E50"/>
    <w:rsid w:val="005025DB"/>
    <w:rsid w:val="00502BF4"/>
    <w:rsid w:val="005377D4"/>
    <w:rsid w:val="00543103"/>
    <w:rsid w:val="005529CB"/>
    <w:rsid w:val="00555BD0"/>
    <w:rsid w:val="005B00BF"/>
    <w:rsid w:val="005D7088"/>
    <w:rsid w:val="005D757E"/>
    <w:rsid w:val="005E153B"/>
    <w:rsid w:val="00607AF6"/>
    <w:rsid w:val="006100F6"/>
    <w:rsid w:val="0061441E"/>
    <w:rsid w:val="006258DE"/>
    <w:rsid w:val="00633C26"/>
    <w:rsid w:val="00667FD7"/>
    <w:rsid w:val="006B07F4"/>
    <w:rsid w:val="006B5D7A"/>
    <w:rsid w:val="006C4B22"/>
    <w:rsid w:val="006D147E"/>
    <w:rsid w:val="00715A82"/>
    <w:rsid w:val="00787D1B"/>
    <w:rsid w:val="0079630F"/>
    <w:rsid w:val="007B168F"/>
    <w:rsid w:val="007B3428"/>
    <w:rsid w:val="007D2AC2"/>
    <w:rsid w:val="007E29F6"/>
    <w:rsid w:val="00817FEE"/>
    <w:rsid w:val="008717AA"/>
    <w:rsid w:val="008944D6"/>
    <w:rsid w:val="008964AB"/>
    <w:rsid w:val="009232F9"/>
    <w:rsid w:val="00932E82"/>
    <w:rsid w:val="009B4CDD"/>
    <w:rsid w:val="009C31C2"/>
    <w:rsid w:val="00A162A2"/>
    <w:rsid w:val="00A52D9C"/>
    <w:rsid w:val="00A61211"/>
    <w:rsid w:val="00AB61C9"/>
    <w:rsid w:val="00B132A2"/>
    <w:rsid w:val="00B3509F"/>
    <w:rsid w:val="00B42E1B"/>
    <w:rsid w:val="00B64646"/>
    <w:rsid w:val="00B66BC4"/>
    <w:rsid w:val="00B907F9"/>
    <w:rsid w:val="00BC5A85"/>
    <w:rsid w:val="00BE3D7B"/>
    <w:rsid w:val="00C7194E"/>
    <w:rsid w:val="00C85829"/>
    <w:rsid w:val="00C96860"/>
    <w:rsid w:val="00CB1F3B"/>
    <w:rsid w:val="00CB2DE3"/>
    <w:rsid w:val="00CD6393"/>
    <w:rsid w:val="00D41881"/>
    <w:rsid w:val="00D447DB"/>
    <w:rsid w:val="00D72BAA"/>
    <w:rsid w:val="00D77A54"/>
    <w:rsid w:val="00D849A6"/>
    <w:rsid w:val="00D84BD7"/>
    <w:rsid w:val="00D8565C"/>
    <w:rsid w:val="00DB796D"/>
    <w:rsid w:val="00DC35D7"/>
    <w:rsid w:val="00DD0CA5"/>
    <w:rsid w:val="00DE30E0"/>
    <w:rsid w:val="00DE5682"/>
    <w:rsid w:val="00E001AB"/>
    <w:rsid w:val="00E23F7A"/>
    <w:rsid w:val="00E36053"/>
    <w:rsid w:val="00E54912"/>
    <w:rsid w:val="00E826F5"/>
    <w:rsid w:val="00E96F33"/>
    <w:rsid w:val="00EA1844"/>
    <w:rsid w:val="00EA4FA4"/>
    <w:rsid w:val="00ED52CA"/>
    <w:rsid w:val="00EE7001"/>
    <w:rsid w:val="00F14FD7"/>
    <w:rsid w:val="00F16EA4"/>
    <w:rsid w:val="00F32C67"/>
    <w:rsid w:val="00F4653E"/>
    <w:rsid w:val="00F70742"/>
    <w:rsid w:val="00F76D5A"/>
    <w:rsid w:val="00F8310C"/>
    <w:rsid w:val="00F87C48"/>
    <w:rsid w:val="00F90BC4"/>
    <w:rsid w:val="00FB086F"/>
    <w:rsid w:val="00FB0B6F"/>
    <w:rsid w:val="00FB29BE"/>
    <w:rsid w:val="00FC2E1B"/>
    <w:rsid w:val="00FD0D15"/>
    <w:rsid w:val="00FE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9"/>
        <o:r id="V:Rule2" type="connector" idref="#_x0000_s1050"/>
        <o:r id="V:Rule3" type="connector" idref="#_x0000_s1051"/>
        <o:r id="V:Rule4" type="connector" idref="#_x0000_s1055"/>
        <o:r id="V:Rule5" type="connector" idref="#_x0000_s1057"/>
        <o:r id="V:Rule6" type="connector" idref="#_x0000_s1058"/>
        <o:r id="V:Rule7" type="connector" idref="#_x0000_s1060"/>
        <o:r id="V:Rule8" type="connector" idref="#_x0000_s1062"/>
        <o:r id="V:Rule9" type="connector" idref="#_x0000_s1063"/>
        <o:r id="V:Rule10" type="connector" idref="#_x0000_s1064"/>
        <o:r id="V:Rule11" type="connector" idref="#_x0000_s1070"/>
        <o:r id="V:Rule12" type="connector" idref="#_x0000_s1072"/>
        <o:r id="V:Rule13" type="connector" idref="#_x0000_s1074"/>
        <o:r id="V:Rule14" type="connector" idref="#_x0000_s1075"/>
      </o:rules>
    </o:shapelayout>
  </w:shapeDefaults>
  <w:doNotEmbedSmartTags/>
  <w:decimalSymbol w:val=","/>
  <w:listSeparator w:val=";"/>
  <w15:chartTrackingRefBased/>
  <w15:docId w15:val="{D65D397D-FCFB-114E-AC53-8A6017A0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00" w:lineRule="atLeast"/>
    </w:pPr>
    <w:rPr>
      <w:rFonts w:ascii="Liberation Sans" w:eastAsia="Liberation Sans" w:hAnsi="Liberation Sans" w:cs="Liberation Sans"/>
      <w:sz w:val="22"/>
      <w:szCs w:val="22"/>
      <w:lang w:val="en-US" w:eastAsia="ar-SA"/>
    </w:rPr>
  </w:style>
  <w:style w:type="paragraph" w:styleId="1">
    <w:name w:val="heading 1"/>
    <w:basedOn w:val="a"/>
    <w:next w:val="a0"/>
    <w:qFormat/>
    <w:pPr>
      <w:numPr>
        <w:numId w:val="1"/>
      </w:numPr>
      <w:ind w:left="110" w:firstLine="0"/>
      <w:outlineLvl w:val="0"/>
    </w:pPr>
    <w:rPr>
      <w:b/>
      <w:bCs/>
      <w:sz w:val="17"/>
      <w:szCs w:val="17"/>
    </w:rPr>
  </w:style>
  <w:style w:type="paragraph" w:styleId="2">
    <w:name w:val="heading 2"/>
    <w:basedOn w:val="a"/>
    <w:next w:val="a0"/>
    <w:qFormat/>
    <w:pPr>
      <w:numPr>
        <w:ilvl w:val="1"/>
        <w:numId w:val="1"/>
      </w:numPr>
      <w:spacing w:before="7"/>
      <w:ind w:left="110" w:firstLine="0"/>
      <w:outlineLvl w:val="1"/>
    </w:pPr>
    <w:rPr>
      <w:b/>
      <w:bCs/>
      <w:sz w:val="14"/>
      <w:szCs w:val="14"/>
    </w:rPr>
  </w:style>
  <w:style w:type="paragraph" w:styleId="3">
    <w:name w:val="heading 3"/>
    <w:basedOn w:val="a"/>
    <w:next w:val="a"/>
    <w:link w:val="30"/>
    <w:uiPriority w:val="9"/>
    <w:unhideWhenUsed/>
    <w:qFormat/>
    <w:rsid w:val="00CB1F3B"/>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ListLabel1">
    <w:name w:val="ListLabel 1"/>
    <w:rPr>
      <w:rFonts w:eastAsia="Liberation Sans" w:cs="Liberation Sans"/>
      <w:spacing w:val="-1"/>
      <w:w w:val="102"/>
      <w:sz w:val="14"/>
      <w:szCs w:val="14"/>
    </w:rPr>
  </w:style>
  <w:style w:type="character" w:customStyle="1" w:styleId="ListLabel2">
    <w:name w:val="ListLabel 2"/>
    <w:rPr>
      <w:rFonts w:eastAsia="Liberation Sans" w:cs="Liberation Sans"/>
      <w:w w:val="102"/>
      <w:sz w:val="14"/>
      <w:szCs w:val="14"/>
    </w:rPr>
  </w:style>
  <w:style w:type="paragraph" w:styleId="a4">
    <w:name w:val="Title"/>
    <w:basedOn w:val="a"/>
    <w:next w:val="a0"/>
    <w:pPr>
      <w:keepNext/>
      <w:spacing w:before="240" w:after="120"/>
    </w:pPr>
    <w:rPr>
      <w:rFonts w:ascii="Arial" w:eastAsia="Microsoft YaHei" w:hAnsi="Arial" w:cs="Mangal"/>
      <w:sz w:val="28"/>
      <w:szCs w:val="28"/>
    </w:rPr>
  </w:style>
  <w:style w:type="paragraph" w:styleId="a0">
    <w:name w:val="Body Text"/>
    <w:basedOn w:val="a"/>
    <w:link w:val="a5"/>
    <w:pPr>
      <w:spacing w:before="7"/>
      <w:ind w:left="110"/>
    </w:pPr>
    <w:rPr>
      <w:rFonts w:cs="Times New Roman"/>
      <w:sz w:val="14"/>
      <w:szCs w:val="14"/>
    </w:rPr>
  </w:style>
  <w:style w:type="paragraph" w:styleId="a6">
    <w:name w:val="List"/>
    <w:basedOn w:val="a0"/>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ListParagraph">
    <w:name w:val="List Paragraph"/>
    <w:basedOn w:val="a"/>
    <w:pPr>
      <w:spacing w:before="7"/>
      <w:ind w:left="110"/>
    </w:pPr>
  </w:style>
  <w:style w:type="paragraph" w:customStyle="1" w:styleId="TableParagraph">
    <w:name w:val="Table Paragraph"/>
    <w:basedOn w:val="a"/>
  </w:style>
  <w:style w:type="character" w:styleId="a7">
    <w:name w:val="Strong"/>
    <w:uiPriority w:val="22"/>
    <w:qFormat/>
    <w:rsid w:val="00B3509F"/>
    <w:rPr>
      <w:b/>
      <w:bCs/>
    </w:rPr>
  </w:style>
  <w:style w:type="paragraph" w:styleId="a8">
    <w:name w:val="header"/>
    <w:basedOn w:val="a"/>
    <w:link w:val="a9"/>
    <w:uiPriority w:val="99"/>
    <w:unhideWhenUsed/>
    <w:rsid w:val="006100F6"/>
    <w:pPr>
      <w:widowControl w:val="0"/>
      <w:tabs>
        <w:tab w:val="center" w:pos="4677"/>
        <w:tab w:val="right" w:pos="9355"/>
      </w:tabs>
      <w:suppressAutoHyphens w:val="0"/>
      <w:autoSpaceDE w:val="0"/>
      <w:autoSpaceDN w:val="0"/>
      <w:spacing w:line="240" w:lineRule="auto"/>
    </w:pPr>
    <w:rPr>
      <w:rFonts w:ascii="Times New Roman" w:eastAsia="Times New Roman" w:hAnsi="Times New Roman" w:cs="Times New Roman"/>
      <w:lang w:eastAsia="en-US"/>
    </w:rPr>
  </w:style>
  <w:style w:type="character" w:customStyle="1" w:styleId="a9">
    <w:name w:val="Верхний колонтитул Знак"/>
    <w:link w:val="a8"/>
    <w:uiPriority w:val="99"/>
    <w:rsid w:val="006100F6"/>
    <w:rPr>
      <w:sz w:val="22"/>
      <w:szCs w:val="22"/>
      <w:lang w:val="en-US" w:eastAsia="en-US"/>
    </w:rPr>
  </w:style>
  <w:style w:type="character" w:customStyle="1" w:styleId="extended-textshort">
    <w:name w:val="extended-text__short"/>
    <w:basedOn w:val="a1"/>
    <w:rsid w:val="004357A0"/>
  </w:style>
  <w:style w:type="character" w:customStyle="1" w:styleId="30">
    <w:name w:val="Заголовок 3 Знак"/>
    <w:link w:val="3"/>
    <w:uiPriority w:val="9"/>
    <w:rsid w:val="00CB1F3B"/>
    <w:rPr>
      <w:rFonts w:ascii="Cambria" w:eastAsia="Times New Roman" w:hAnsi="Cambria" w:cs="Times New Roman"/>
      <w:b/>
      <w:bCs/>
      <w:sz w:val="26"/>
      <w:szCs w:val="26"/>
      <w:lang w:val="en-US" w:eastAsia="ar-SA"/>
    </w:rPr>
  </w:style>
  <w:style w:type="character" w:styleId="aa">
    <w:name w:val="Emphasis"/>
    <w:uiPriority w:val="20"/>
    <w:qFormat/>
    <w:rsid w:val="00CB1F3B"/>
    <w:rPr>
      <w:i/>
      <w:iCs/>
    </w:rPr>
  </w:style>
  <w:style w:type="paragraph" w:styleId="ab">
    <w:name w:val="Обычный (веб)"/>
    <w:basedOn w:val="a"/>
    <w:uiPriority w:val="99"/>
    <w:unhideWhenUsed/>
    <w:rsid w:val="00BE3D7B"/>
    <w:pPr>
      <w:suppressAutoHyphens w:val="0"/>
      <w:spacing w:before="100" w:beforeAutospacing="1" w:after="119" w:line="240" w:lineRule="auto"/>
    </w:pPr>
    <w:rPr>
      <w:rFonts w:ascii="Times New Roman" w:eastAsia="Times New Roman" w:hAnsi="Times New Roman" w:cs="Times New Roman"/>
      <w:sz w:val="24"/>
      <w:szCs w:val="24"/>
      <w:lang w:val="ru-RU" w:eastAsia="ru-RU"/>
    </w:rPr>
  </w:style>
  <w:style w:type="table" w:styleId="ac">
    <w:name w:val="Table Grid"/>
    <w:basedOn w:val="a2"/>
    <w:uiPriority w:val="59"/>
    <w:rsid w:val="001354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bz1">
    <w:name w:val="wbz1"/>
    <w:basedOn w:val="a1"/>
    <w:rsid w:val="003B1849"/>
  </w:style>
  <w:style w:type="character" w:styleId="ad">
    <w:name w:val="Hyperlink"/>
    <w:uiPriority w:val="99"/>
    <w:semiHidden/>
    <w:unhideWhenUsed/>
    <w:rsid w:val="003B1849"/>
    <w:rPr>
      <w:color w:val="0000FF"/>
      <w:u w:val="single"/>
    </w:rPr>
  </w:style>
  <w:style w:type="character" w:customStyle="1" w:styleId="a5">
    <w:name w:val="Основной текст Знак"/>
    <w:link w:val="a0"/>
    <w:rsid w:val="00C85829"/>
    <w:rPr>
      <w:rFonts w:ascii="Liberation Sans" w:eastAsia="Liberation Sans" w:hAnsi="Liberation Sans" w:cs="Liberation Sans"/>
      <w:sz w:val="14"/>
      <w:szCs w:val="14"/>
      <w:lang w:val="en-US" w:eastAsia="ar-SA"/>
    </w:rPr>
  </w:style>
  <w:style w:type="character" w:customStyle="1" w:styleId="label">
    <w:name w:val="label"/>
    <w:basedOn w:val="a1"/>
    <w:rsid w:val="00E826F5"/>
  </w:style>
  <w:style w:type="paragraph" w:styleId="ae">
    <w:name w:val="footer"/>
    <w:basedOn w:val="a"/>
    <w:link w:val="af"/>
    <w:uiPriority w:val="99"/>
    <w:unhideWhenUsed/>
    <w:rsid w:val="00607AF6"/>
    <w:pPr>
      <w:tabs>
        <w:tab w:val="center" w:pos="4677"/>
        <w:tab w:val="right" w:pos="9355"/>
      </w:tabs>
    </w:pPr>
  </w:style>
  <w:style w:type="character" w:customStyle="1" w:styleId="af">
    <w:name w:val="Нижний колонтитул Знак"/>
    <w:basedOn w:val="a1"/>
    <w:link w:val="ae"/>
    <w:uiPriority w:val="99"/>
    <w:rsid w:val="00607AF6"/>
    <w:rPr>
      <w:rFonts w:ascii="Liberation Sans" w:eastAsia="Liberation Sans" w:hAnsi="Liberation Sans" w:cs="Liberation Sans"/>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49299">
      <w:bodyDiv w:val="1"/>
      <w:marLeft w:val="0"/>
      <w:marRight w:val="0"/>
      <w:marTop w:val="0"/>
      <w:marBottom w:val="0"/>
      <w:divBdr>
        <w:top w:val="none" w:sz="0" w:space="0" w:color="auto"/>
        <w:left w:val="none" w:sz="0" w:space="0" w:color="auto"/>
        <w:bottom w:val="none" w:sz="0" w:space="0" w:color="auto"/>
        <w:right w:val="none" w:sz="0" w:space="0" w:color="auto"/>
      </w:divBdr>
      <w:divsChild>
        <w:div w:id="35399693">
          <w:marLeft w:val="0"/>
          <w:marRight w:val="0"/>
          <w:marTop w:val="0"/>
          <w:marBottom w:val="0"/>
          <w:divBdr>
            <w:top w:val="none" w:sz="0" w:space="0" w:color="auto"/>
            <w:left w:val="none" w:sz="0" w:space="0" w:color="auto"/>
            <w:bottom w:val="none" w:sz="0" w:space="0" w:color="auto"/>
            <w:right w:val="none" w:sz="0" w:space="0" w:color="auto"/>
          </w:divBdr>
        </w:div>
        <w:div w:id="38172702">
          <w:marLeft w:val="0"/>
          <w:marRight w:val="0"/>
          <w:marTop w:val="0"/>
          <w:marBottom w:val="0"/>
          <w:divBdr>
            <w:top w:val="none" w:sz="0" w:space="0" w:color="auto"/>
            <w:left w:val="none" w:sz="0" w:space="0" w:color="auto"/>
            <w:bottom w:val="none" w:sz="0" w:space="0" w:color="auto"/>
            <w:right w:val="none" w:sz="0" w:space="0" w:color="auto"/>
          </w:divBdr>
        </w:div>
        <w:div w:id="47072346">
          <w:marLeft w:val="0"/>
          <w:marRight w:val="0"/>
          <w:marTop w:val="0"/>
          <w:marBottom w:val="0"/>
          <w:divBdr>
            <w:top w:val="none" w:sz="0" w:space="0" w:color="auto"/>
            <w:left w:val="none" w:sz="0" w:space="0" w:color="auto"/>
            <w:bottom w:val="none" w:sz="0" w:space="0" w:color="auto"/>
            <w:right w:val="none" w:sz="0" w:space="0" w:color="auto"/>
          </w:divBdr>
        </w:div>
        <w:div w:id="51394176">
          <w:marLeft w:val="0"/>
          <w:marRight w:val="0"/>
          <w:marTop w:val="0"/>
          <w:marBottom w:val="0"/>
          <w:divBdr>
            <w:top w:val="none" w:sz="0" w:space="0" w:color="auto"/>
            <w:left w:val="none" w:sz="0" w:space="0" w:color="auto"/>
            <w:bottom w:val="none" w:sz="0" w:space="0" w:color="auto"/>
            <w:right w:val="none" w:sz="0" w:space="0" w:color="auto"/>
          </w:divBdr>
        </w:div>
        <w:div w:id="103036399">
          <w:marLeft w:val="0"/>
          <w:marRight w:val="0"/>
          <w:marTop w:val="0"/>
          <w:marBottom w:val="0"/>
          <w:divBdr>
            <w:top w:val="none" w:sz="0" w:space="0" w:color="auto"/>
            <w:left w:val="none" w:sz="0" w:space="0" w:color="auto"/>
            <w:bottom w:val="none" w:sz="0" w:space="0" w:color="auto"/>
            <w:right w:val="none" w:sz="0" w:space="0" w:color="auto"/>
          </w:divBdr>
        </w:div>
        <w:div w:id="130946179">
          <w:marLeft w:val="0"/>
          <w:marRight w:val="0"/>
          <w:marTop w:val="0"/>
          <w:marBottom w:val="0"/>
          <w:divBdr>
            <w:top w:val="none" w:sz="0" w:space="0" w:color="auto"/>
            <w:left w:val="none" w:sz="0" w:space="0" w:color="auto"/>
            <w:bottom w:val="none" w:sz="0" w:space="0" w:color="auto"/>
            <w:right w:val="none" w:sz="0" w:space="0" w:color="auto"/>
          </w:divBdr>
        </w:div>
        <w:div w:id="134372175">
          <w:marLeft w:val="0"/>
          <w:marRight w:val="0"/>
          <w:marTop w:val="0"/>
          <w:marBottom w:val="0"/>
          <w:divBdr>
            <w:top w:val="none" w:sz="0" w:space="0" w:color="auto"/>
            <w:left w:val="none" w:sz="0" w:space="0" w:color="auto"/>
            <w:bottom w:val="none" w:sz="0" w:space="0" w:color="auto"/>
            <w:right w:val="none" w:sz="0" w:space="0" w:color="auto"/>
          </w:divBdr>
        </w:div>
        <w:div w:id="137310826">
          <w:marLeft w:val="0"/>
          <w:marRight w:val="0"/>
          <w:marTop w:val="0"/>
          <w:marBottom w:val="0"/>
          <w:divBdr>
            <w:top w:val="none" w:sz="0" w:space="0" w:color="auto"/>
            <w:left w:val="none" w:sz="0" w:space="0" w:color="auto"/>
            <w:bottom w:val="none" w:sz="0" w:space="0" w:color="auto"/>
            <w:right w:val="none" w:sz="0" w:space="0" w:color="auto"/>
          </w:divBdr>
        </w:div>
        <w:div w:id="197013754">
          <w:marLeft w:val="0"/>
          <w:marRight w:val="0"/>
          <w:marTop w:val="0"/>
          <w:marBottom w:val="0"/>
          <w:divBdr>
            <w:top w:val="none" w:sz="0" w:space="0" w:color="auto"/>
            <w:left w:val="none" w:sz="0" w:space="0" w:color="auto"/>
            <w:bottom w:val="none" w:sz="0" w:space="0" w:color="auto"/>
            <w:right w:val="none" w:sz="0" w:space="0" w:color="auto"/>
          </w:divBdr>
        </w:div>
        <w:div w:id="298267450">
          <w:marLeft w:val="0"/>
          <w:marRight w:val="0"/>
          <w:marTop w:val="0"/>
          <w:marBottom w:val="0"/>
          <w:divBdr>
            <w:top w:val="none" w:sz="0" w:space="0" w:color="auto"/>
            <w:left w:val="none" w:sz="0" w:space="0" w:color="auto"/>
            <w:bottom w:val="none" w:sz="0" w:space="0" w:color="auto"/>
            <w:right w:val="none" w:sz="0" w:space="0" w:color="auto"/>
          </w:divBdr>
        </w:div>
        <w:div w:id="429014743">
          <w:marLeft w:val="0"/>
          <w:marRight w:val="0"/>
          <w:marTop w:val="0"/>
          <w:marBottom w:val="0"/>
          <w:divBdr>
            <w:top w:val="none" w:sz="0" w:space="0" w:color="auto"/>
            <w:left w:val="none" w:sz="0" w:space="0" w:color="auto"/>
            <w:bottom w:val="none" w:sz="0" w:space="0" w:color="auto"/>
            <w:right w:val="none" w:sz="0" w:space="0" w:color="auto"/>
          </w:divBdr>
        </w:div>
        <w:div w:id="477068907">
          <w:marLeft w:val="0"/>
          <w:marRight w:val="0"/>
          <w:marTop w:val="0"/>
          <w:marBottom w:val="0"/>
          <w:divBdr>
            <w:top w:val="none" w:sz="0" w:space="0" w:color="auto"/>
            <w:left w:val="none" w:sz="0" w:space="0" w:color="auto"/>
            <w:bottom w:val="none" w:sz="0" w:space="0" w:color="auto"/>
            <w:right w:val="none" w:sz="0" w:space="0" w:color="auto"/>
          </w:divBdr>
        </w:div>
        <w:div w:id="583807076">
          <w:marLeft w:val="0"/>
          <w:marRight w:val="0"/>
          <w:marTop w:val="0"/>
          <w:marBottom w:val="0"/>
          <w:divBdr>
            <w:top w:val="none" w:sz="0" w:space="0" w:color="auto"/>
            <w:left w:val="none" w:sz="0" w:space="0" w:color="auto"/>
            <w:bottom w:val="none" w:sz="0" w:space="0" w:color="auto"/>
            <w:right w:val="none" w:sz="0" w:space="0" w:color="auto"/>
          </w:divBdr>
        </w:div>
        <w:div w:id="844787586">
          <w:marLeft w:val="0"/>
          <w:marRight w:val="0"/>
          <w:marTop w:val="0"/>
          <w:marBottom w:val="0"/>
          <w:divBdr>
            <w:top w:val="none" w:sz="0" w:space="0" w:color="auto"/>
            <w:left w:val="none" w:sz="0" w:space="0" w:color="auto"/>
            <w:bottom w:val="none" w:sz="0" w:space="0" w:color="auto"/>
            <w:right w:val="none" w:sz="0" w:space="0" w:color="auto"/>
          </w:divBdr>
        </w:div>
        <w:div w:id="856845195">
          <w:marLeft w:val="0"/>
          <w:marRight w:val="0"/>
          <w:marTop w:val="0"/>
          <w:marBottom w:val="0"/>
          <w:divBdr>
            <w:top w:val="none" w:sz="0" w:space="0" w:color="auto"/>
            <w:left w:val="none" w:sz="0" w:space="0" w:color="auto"/>
            <w:bottom w:val="none" w:sz="0" w:space="0" w:color="auto"/>
            <w:right w:val="none" w:sz="0" w:space="0" w:color="auto"/>
          </w:divBdr>
        </w:div>
        <w:div w:id="975911319">
          <w:marLeft w:val="0"/>
          <w:marRight w:val="0"/>
          <w:marTop w:val="0"/>
          <w:marBottom w:val="0"/>
          <w:divBdr>
            <w:top w:val="none" w:sz="0" w:space="0" w:color="auto"/>
            <w:left w:val="none" w:sz="0" w:space="0" w:color="auto"/>
            <w:bottom w:val="none" w:sz="0" w:space="0" w:color="auto"/>
            <w:right w:val="none" w:sz="0" w:space="0" w:color="auto"/>
          </w:divBdr>
        </w:div>
        <w:div w:id="993682792">
          <w:marLeft w:val="0"/>
          <w:marRight w:val="0"/>
          <w:marTop w:val="0"/>
          <w:marBottom w:val="0"/>
          <w:divBdr>
            <w:top w:val="none" w:sz="0" w:space="0" w:color="auto"/>
            <w:left w:val="none" w:sz="0" w:space="0" w:color="auto"/>
            <w:bottom w:val="none" w:sz="0" w:space="0" w:color="auto"/>
            <w:right w:val="none" w:sz="0" w:space="0" w:color="auto"/>
          </w:divBdr>
        </w:div>
        <w:div w:id="1042366565">
          <w:marLeft w:val="0"/>
          <w:marRight w:val="0"/>
          <w:marTop w:val="0"/>
          <w:marBottom w:val="0"/>
          <w:divBdr>
            <w:top w:val="none" w:sz="0" w:space="0" w:color="auto"/>
            <w:left w:val="none" w:sz="0" w:space="0" w:color="auto"/>
            <w:bottom w:val="none" w:sz="0" w:space="0" w:color="auto"/>
            <w:right w:val="none" w:sz="0" w:space="0" w:color="auto"/>
          </w:divBdr>
        </w:div>
        <w:div w:id="1266577541">
          <w:marLeft w:val="0"/>
          <w:marRight w:val="0"/>
          <w:marTop w:val="0"/>
          <w:marBottom w:val="0"/>
          <w:divBdr>
            <w:top w:val="none" w:sz="0" w:space="0" w:color="auto"/>
            <w:left w:val="none" w:sz="0" w:space="0" w:color="auto"/>
            <w:bottom w:val="none" w:sz="0" w:space="0" w:color="auto"/>
            <w:right w:val="none" w:sz="0" w:space="0" w:color="auto"/>
          </w:divBdr>
        </w:div>
        <w:div w:id="1346901344">
          <w:marLeft w:val="0"/>
          <w:marRight w:val="0"/>
          <w:marTop w:val="0"/>
          <w:marBottom w:val="0"/>
          <w:divBdr>
            <w:top w:val="none" w:sz="0" w:space="0" w:color="auto"/>
            <w:left w:val="none" w:sz="0" w:space="0" w:color="auto"/>
            <w:bottom w:val="none" w:sz="0" w:space="0" w:color="auto"/>
            <w:right w:val="none" w:sz="0" w:space="0" w:color="auto"/>
          </w:divBdr>
        </w:div>
        <w:div w:id="1499612071">
          <w:marLeft w:val="0"/>
          <w:marRight w:val="0"/>
          <w:marTop w:val="0"/>
          <w:marBottom w:val="0"/>
          <w:divBdr>
            <w:top w:val="none" w:sz="0" w:space="0" w:color="auto"/>
            <w:left w:val="none" w:sz="0" w:space="0" w:color="auto"/>
            <w:bottom w:val="none" w:sz="0" w:space="0" w:color="auto"/>
            <w:right w:val="none" w:sz="0" w:space="0" w:color="auto"/>
          </w:divBdr>
        </w:div>
        <w:div w:id="1506093676">
          <w:marLeft w:val="0"/>
          <w:marRight w:val="0"/>
          <w:marTop w:val="0"/>
          <w:marBottom w:val="0"/>
          <w:divBdr>
            <w:top w:val="none" w:sz="0" w:space="0" w:color="auto"/>
            <w:left w:val="none" w:sz="0" w:space="0" w:color="auto"/>
            <w:bottom w:val="none" w:sz="0" w:space="0" w:color="auto"/>
            <w:right w:val="none" w:sz="0" w:space="0" w:color="auto"/>
          </w:divBdr>
        </w:div>
        <w:div w:id="1597985072">
          <w:marLeft w:val="0"/>
          <w:marRight w:val="0"/>
          <w:marTop w:val="0"/>
          <w:marBottom w:val="0"/>
          <w:divBdr>
            <w:top w:val="none" w:sz="0" w:space="0" w:color="auto"/>
            <w:left w:val="none" w:sz="0" w:space="0" w:color="auto"/>
            <w:bottom w:val="none" w:sz="0" w:space="0" w:color="auto"/>
            <w:right w:val="none" w:sz="0" w:space="0" w:color="auto"/>
          </w:divBdr>
        </w:div>
        <w:div w:id="1648784242">
          <w:marLeft w:val="0"/>
          <w:marRight w:val="0"/>
          <w:marTop w:val="0"/>
          <w:marBottom w:val="0"/>
          <w:divBdr>
            <w:top w:val="none" w:sz="0" w:space="0" w:color="auto"/>
            <w:left w:val="none" w:sz="0" w:space="0" w:color="auto"/>
            <w:bottom w:val="none" w:sz="0" w:space="0" w:color="auto"/>
            <w:right w:val="none" w:sz="0" w:space="0" w:color="auto"/>
          </w:divBdr>
        </w:div>
        <w:div w:id="1687751740">
          <w:marLeft w:val="0"/>
          <w:marRight w:val="0"/>
          <w:marTop w:val="0"/>
          <w:marBottom w:val="0"/>
          <w:divBdr>
            <w:top w:val="none" w:sz="0" w:space="0" w:color="auto"/>
            <w:left w:val="none" w:sz="0" w:space="0" w:color="auto"/>
            <w:bottom w:val="none" w:sz="0" w:space="0" w:color="auto"/>
            <w:right w:val="none" w:sz="0" w:space="0" w:color="auto"/>
          </w:divBdr>
        </w:div>
        <w:div w:id="1703508925">
          <w:marLeft w:val="0"/>
          <w:marRight w:val="0"/>
          <w:marTop w:val="0"/>
          <w:marBottom w:val="0"/>
          <w:divBdr>
            <w:top w:val="none" w:sz="0" w:space="0" w:color="auto"/>
            <w:left w:val="none" w:sz="0" w:space="0" w:color="auto"/>
            <w:bottom w:val="none" w:sz="0" w:space="0" w:color="auto"/>
            <w:right w:val="none" w:sz="0" w:space="0" w:color="auto"/>
          </w:divBdr>
        </w:div>
        <w:div w:id="1738935261">
          <w:marLeft w:val="0"/>
          <w:marRight w:val="0"/>
          <w:marTop w:val="0"/>
          <w:marBottom w:val="0"/>
          <w:divBdr>
            <w:top w:val="none" w:sz="0" w:space="0" w:color="auto"/>
            <w:left w:val="none" w:sz="0" w:space="0" w:color="auto"/>
            <w:bottom w:val="none" w:sz="0" w:space="0" w:color="auto"/>
            <w:right w:val="none" w:sz="0" w:space="0" w:color="auto"/>
          </w:divBdr>
        </w:div>
        <w:div w:id="1766265427">
          <w:marLeft w:val="0"/>
          <w:marRight w:val="0"/>
          <w:marTop w:val="0"/>
          <w:marBottom w:val="0"/>
          <w:divBdr>
            <w:top w:val="none" w:sz="0" w:space="0" w:color="auto"/>
            <w:left w:val="none" w:sz="0" w:space="0" w:color="auto"/>
            <w:bottom w:val="none" w:sz="0" w:space="0" w:color="auto"/>
            <w:right w:val="none" w:sz="0" w:space="0" w:color="auto"/>
          </w:divBdr>
        </w:div>
        <w:div w:id="1814983516">
          <w:marLeft w:val="0"/>
          <w:marRight w:val="0"/>
          <w:marTop w:val="0"/>
          <w:marBottom w:val="0"/>
          <w:divBdr>
            <w:top w:val="none" w:sz="0" w:space="0" w:color="auto"/>
            <w:left w:val="none" w:sz="0" w:space="0" w:color="auto"/>
            <w:bottom w:val="none" w:sz="0" w:space="0" w:color="auto"/>
            <w:right w:val="none" w:sz="0" w:space="0" w:color="auto"/>
          </w:divBdr>
        </w:div>
        <w:div w:id="1924797660">
          <w:marLeft w:val="0"/>
          <w:marRight w:val="0"/>
          <w:marTop w:val="0"/>
          <w:marBottom w:val="0"/>
          <w:divBdr>
            <w:top w:val="none" w:sz="0" w:space="0" w:color="auto"/>
            <w:left w:val="none" w:sz="0" w:space="0" w:color="auto"/>
            <w:bottom w:val="none" w:sz="0" w:space="0" w:color="auto"/>
            <w:right w:val="none" w:sz="0" w:space="0" w:color="auto"/>
          </w:divBdr>
        </w:div>
        <w:div w:id="1941062581">
          <w:marLeft w:val="0"/>
          <w:marRight w:val="0"/>
          <w:marTop w:val="0"/>
          <w:marBottom w:val="0"/>
          <w:divBdr>
            <w:top w:val="none" w:sz="0" w:space="0" w:color="auto"/>
            <w:left w:val="none" w:sz="0" w:space="0" w:color="auto"/>
            <w:bottom w:val="none" w:sz="0" w:space="0" w:color="auto"/>
            <w:right w:val="none" w:sz="0" w:space="0" w:color="auto"/>
          </w:divBdr>
        </w:div>
      </w:divsChild>
    </w:div>
    <w:div w:id="235745690">
      <w:bodyDiv w:val="1"/>
      <w:marLeft w:val="0"/>
      <w:marRight w:val="0"/>
      <w:marTop w:val="0"/>
      <w:marBottom w:val="0"/>
      <w:divBdr>
        <w:top w:val="none" w:sz="0" w:space="0" w:color="auto"/>
        <w:left w:val="none" w:sz="0" w:space="0" w:color="auto"/>
        <w:bottom w:val="none" w:sz="0" w:space="0" w:color="auto"/>
        <w:right w:val="none" w:sz="0" w:space="0" w:color="auto"/>
      </w:divBdr>
      <w:divsChild>
        <w:div w:id="589125275">
          <w:marLeft w:val="0"/>
          <w:marRight w:val="0"/>
          <w:marTop w:val="0"/>
          <w:marBottom w:val="0"/>
          <w:divBdr>
            <w:top w:val="none" w:sz="0" w:space="0" w:color="auto"/>
            <w:left w:val="none" w:sz="0" w:space="0" w:color="auto"/>
            <w:bottom w:val="none" w:sz="0" w:space="0" w:color="auto"/>
            <w:right w:val="none" w:sz="0" w:space="0" w:color="auto"/>
          </w:divBdr>
          <w:divsChild>
            <w:div w:id="1373842648">
              <w:marLeft w:val="0"/>
              <w:marRight w:val="0"/>
              <w:marTop w:val="0"/>
              <w:marBottom w:val="0"/>
              <w:divBdr>
                <w:top w:val="none" w:sz="0" w:space="0" w:color="auto"/>
                <w:left w:val="none" w:sz="0" w:space="0" w:color="auto"/>
                <w:bottom w:val="none" w:sz="0" w:space="0" w:color="auto"/>
                <w:right w:val="none" w:sz="0" w:space="0" w:color="auto"/>
              </w:divBdr>
            </w:div>
            <w:div w:id="1917742045">
              <w:marLeft w:val="0"/>
              <w:marRight w:val="0"/>
              <w:marTop w:val="0"/>
              <w:marBottom w:val="0"/>
              <w:divBdr>
                <w:top w:val="none" w:sz="0" w:space="0" w:color="auto"/>
                <w:left w:val="none" w:sz="0" w:space="0" w:color="auto"/>
                <w:bottom w:val="none" w:sz="0" w:space="0" w:color="auto"/>
                <w:right w:val="none" w:sz="0" w:space="0" w:color="auto"/>
              </w:divBdr>
            </w:div>
          </w:divsChild>
        </w:div>
        <w:div w:id="1136751563">
          <w:marLeft w:val="0"/>
          <w:marRight w:val="0"/>
          <w:marTop w:val="0"/>
          <w:marBottom w:val="0"/>
          <w:divBdr>
            <w:top w:val="none" w:sz="0" w:space="0" w:color="auto"/>
            <w:left w:val="none" w:sz="0" w:space="0" w:color="auto"/>
            <w:bottom w:val="none" w:sz="0" w:space="0" w:color="auto"/>
            <w:right w:val="none" w:sz="0" w:space="0" w:color="auto"/>
          </w:divBdr>
        </w:div>
        <w:div w:id="1717312282">
          <w:marLeft w:val="0"/>
          <w:marRight w:val="0"/>
          <w:marTop w:val="0"/>
          <w:marBottom w:val="0"/>
          <w:divBdr>
            <w:top w:val="none" w:sz="0" w:space="0" w:color="auto"/>
            <w:left w:val="none" w:sz="0" w:space="0" w:color="auto"/>
            <w:bottom w:val="none" w:sz="0" w:space="0" w:color="auto"/>
            <w:right w:val="none" w:sz="0" w:space="0" w:color="auto"/>
          </w:divBdr>
        </w:div>
      </w:divsChild>
    </w:div>
    <w:div w:id="309677043">
      <w:bodyDiv w:val="1"/>
      <w:marLeft w:val="0"/>
      <w:marRight w:val="0"/>
      <w:marTop w:val="0"/>
      <w:marBottom w:val="0"/>
      <w:divBdr>
        <w:top w:val="none" w:sz="0" w:space="0" w:color="auto"/>
        <w:left w:val="none" w:sz="0" w:space="0" w:color="auto"/>
        <w:bottom w:val="none" w:sz="0" w:space="0" w:color="auto"/>
        <w:right w:val="none" w:sz="0" w:space="0" w:color="auto"/>
      </w:divBdr>
      <w:divsChild>
        <w:div w:id="139276174">
          <w:marLeft w:val="0"/>
          <w:marRight w:val="0"/>
          <w:marTop w:val="300"/>
          <w:marBottom w:val="0"/>
          <w:divBdr>
            <w:top w:val="none" w:sz="0" w:space="0" w:color="auto"/>
            <w:left w:val="none" w:sz="0" w:space="0" w:color="auto"/>
            <w:bottom w:val="none" w:sz="0" w:space="0" w:color="auto"/>
            <w:right w:val="none" w:sz="0" w:space="0" w:color="auto"/>
          </w:divBdr>
          <w:divsChild>
            <w:div w:id="952325343">
              <w:marLeft w:val="630"/>
              <w:marRight w:val="0"/>
              <w:marTop w:val="300"/>
              <w:marBottom w:val="0"/>
              <w:divBdr>
                <w:top w:val="none" w:sz="0" w:space="0" w:color="auto"/>
                <w:left w:val="none" w:sz="0" w:space="0" w:color="auto"/>
                <w:bottom w:val="none" w:sz="0" w:space="0" w:color="auto"/>
                <w:right w:val="none" w:sz="0" w:space="0" w:color="auto"/>
              </w:divBdr>
            </w:div>
          </w:divsChild>
        </w:div>
        <w:div w:id="411894004">
          <w:marLeft w:val="0"/>
          <w:marRight w:val="0"/>
          <w:marTop w:val="300"/>
          <w:marBottom w:val="0"/>
          <w:divBdr>
            <w:top w:val="none" w:sz="0" w:space="0" w:color="auto"/>
            <w:left w:val="none" w:sz="0" w:space="0" w:color="auto"/>
            <w:bottom w:val="none" w:sz="0" w:space="0" w:color="auto"/>
            <w:right w:val="none" w:sz="0" w:space="0" w:color="auto"/>
          </w:divBdr>
          <w:divsChild>
            <w:div w:id="21235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9873">
      <w:bodyDiv w:val="1"/>
      <w:marLeft w:val="0"/>
      <w:marRight w:val="0"/>
      <w:marTop w:val="0"/>
      <w:marBottom w:val="0"/>
      <w:divBdr>
        <w:top w:val="none" w:sz="0" w:space="0" w:color="auto"/>
        <w:left w:val="none" w:sz="0" w:space="0" w:color="auto"/>
        <w:bottom w:val="none" w:sz="0" w:space="0" w:color="auto"/>
        <w:right w:val="none" w:sz="0" w:space="0" w:color="auto"/>
      </w:divBdr>
    </w:div>
    <w:div w:id="697659584">
      <w:bodyDiv w:val="1"/>
      <w:marLeft w:val="0"/>
      <w:marRight w:val="0"/>
      <w:marTop w:val="0"/>
      <w:marBottom w:val="0"/>
      <w:divBdr>
        <w:top w:val="none" w:sz="0" w:space="0" w:color="auto"/>
        <w:left w:val="none" w:sz="0" w:space="0" w:color="auto"/>
        <w:bottom w:val="none" w:sz="0" w:space="0" w:color="auto"/>
        <w:right w:val="none" w:sz="0" w:space="0" w:color="auto"/>
      </w:divBdr>
    </w:div>
    <w:div w:id="840509049">
      <w:bodyDiv w:val="1"/>
      <w:marLeft w:val="0"/>
      <w:marRight w:val="0"/>
      <w:marTop w:val="0"/>
      <w:marBottom w:val="0"/>
      <w:divBdr>
        <w:top w:val="none" w:sz="0" w:space="0" w:color="auto"/>
        <w:left w:val="none" w:sz="0" w:space="0" w:color="auto"/>
        <w:bottom w:val="none" w:sz="0" w:space="0" w:color="auto"/>
        <w:right w:val="none" w:sz="0" w:space="0" w:color="auto"/>
      </w:divBdr>
    </w:div>
    <w:div w:id="1040781682">
      <w:bodyDiv w:val="1"/>
      <w:marLeft w:val="0"/>
      <w:marRight w:val="0"/>
      <w:marTop w:val="0"/>
      <w:marBottom w:val="0"/>
      <w:divBdr>
        <w:top w:val="none" w:sz="0" w:space="0" w:color="auto"/>
        <w:left w:val="none" w:sz="0" w:space="0" w:color="auto"/>
        <w:bottom w:val="none" w:sz="0" w:space="0" w:color="auto"/>
        <w:right w:val="none" w:sz="0" w:space="0" w:color="auto"/>
      </w:divBdr>
    </w:div>
    <w:div w:id="1173646145">
      <w:bodyDiv w:val="1"/>
      <w:marLeft w:val="0"/>
      <w:marRight w:val="0"/>
      <w:marTop w:val="0"/>
      <w:marBottom w:val="0"/>
      <w:divBdr>
        <w:top w:val="none" w:sz="0" w:space="0" w:color="auto"/>
        <w:left w:val="none" w:sz="0" w:space="0" w:color="auto"/>
        <w:bottom w:val="none" w:sz="0" w:space="0" w:color="auto"/>
        <w:right w:val="none" w:sz="0" w:space="0" w:color="auto"/>
      </w:divBdr>
    </w:div>
    <w:div w:id="1179586654">
      <w:bodyDiv w:val="1"/>
      <w:marLeft w:val="0"/>
      <w:marRight w:val="0"/>
      <w:marTop w:val="0"/>
      <w:marBottom w:val="0"/>
      <w:divBdr>
        <w:top w:val="none" w:sz="0" w:space="0" w:color="auto"/>
        <w:left w:val="none" w:sz="0" w:space="0" w:color="auto"/>
        <w:bottom w:val="none" w:sz="0" w:space="0" w:color="auto"/>
        <w:right w:val="none" w:sz="0" w:space="0" w:color="auto"/>
      </w:divBdr>
    </w:div>
    <w:div w:id="1361468405">
      <w:bodyDiv w:val="1"/>
      <w:marLeft w:val="0"/>
      <w:marRight w:val="0"/>
      <w:marTop w:val="0"/>
      <w:marBottom w:val="0"/>
      <w:divBdr>
        <w:top w:val="none" w:sz="0" w:space="0" w:color="auto"/>
        <w:left w:val="none" w:sz="0" w:space="0" w:color="auto"/>
        <w:bottom w:val="none" w:sz="0" w:space="0" w:color="auto"/>
        <w:right w:val="none" w:sz="0" w:space="0" w:color="auto"/>
      </w:divBdr>
    </w:div>
    <w:div w:id="1572037647">
      <w:bodyDiv w:val="1"/>
      <w:marLeft w:val="0"/>
      <w:marRight w:val="0"/>
      <w:marTop w:val="0"/>
      <w:marBottom w:val="0"/>
      <w:divBdr>
        <w:top w:val="none" w:sz="0" w:space="0" w:color="auto"/>
        <w:left w:val="none" w:sz="0" w:space="0" w:color="auto"/>
        <w:bottom w:val="none" w:sz="0" w:space="0" w:color="auto"/>
        <w:right w:val="none" w:sz="0" w:space="0" w:color="auto"/>
      </w:divBdr>
    </w:div>
    <w:div w:id="1689019054">
      <w:bodyDiv w:val="1"/>
      <w:marLeft w:val="0"/>
      <w:marRight w:val="0"/>
      <w:marTop w:val="0"/>
      <w:marBottom w:val="0"/>
      <w:divBdr>
        <w:top w:val="none" w:sz="0" w:space="0" w:color="auto"/>
        <w:left w:val="none" w:sz="0" w:space="0" w:color="auto"/>
        <w:bottom w:val="none" w:sz="0" w:space="0" w:color="auto"/>
        <w:right w:val="none" w:sz="0" w:space="0" w:color="auto"/>
      </w:divBdr>
    </w:div>
    <w:div w:id="17953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B8E4-34E5-43BB-ADB0-DBADC11DB3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4404</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#1086;)</vt:lpstr>
    </vt:vector>
  </TitlesOfParts>
  <Company>Reanimator Extreme Edition</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#1086;)</dc:title>
  <dc:subject/>
  <dc:creator>a.rodina</dc:creator>
  <cp:keywords/>
  <cp:lastModifiedBy>im.maksimova@yandex.ru</cp:lastModifiedBy>
  <cp:revision>2</cp:revision>
  <cp:lastPrinted>2020-12-21T08:35:00Z</cp:lastPrinted>
  <dcterms:created xsi:type="dcterms:W3CDTF">2021-04-02T07:49:00Z</dcterms:created>
  <dcterms:modified xsi:type="dcterms:W3CDTF">2021-04-02T07:49:00Z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